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7BF0" w14:textId="77777777" w:rsidR="00110408" w:rsidRPr="003560C6" w:rsidRDefault="00110408" w:rsidP="00110408">
      <w:pPr>
        <w:widowControl w:val="0"/>
        <w:suppressAutoHyphens/>
        <w:spacing w:after="0" w:line="240" w:lineRule="auto"/>
        <w:rPr>
          <w:rFonts w:ascii="Tahoma" w:eastAsia="SimSun" w:hAnsi="Tahoma" w:cs="Mangal"/>
          <w:b/>
          <w:i/>
          <w:sz w:val="80"/>
          <w:szCs w:val="80"/>
          <w:lang w:val="en-US" w:eastAsia="hi-IN" w:bidi="hi-IN"/>
          <w14:ligatures w14:val="none"/>
        </w:rPr>
      </w:pPr>
      <w:r w:rsidRPr="003560C6">
        <w:rPr>
          <w:rFonts w:ascii="Tahoma" w:eastAsia="SimSun" w:hAnsi="Tahoma" w:cs="Mangal"/>
          <w:b/>
          <w:i/>
          <w:sz w:val="80"/>
          <w:szCs w:val="80"/>
          <w:lang w:val="en-US" w:eastAsia="hi-IN" w:bidi="hi-IN"/>
          <w14:ligatures w14:val="none"/>
        </w:rPr>
        <w:t>MARGELIS</w:t>
      </w:r>
    </w:p>
    <w:p w14:paraId="7D24A1E4" w14:textId="77777777" w:rsidR="00110408" w:rsidRPr="003560C6" w:rsidRDefault="00110408" w:rsidP="00110408">
      <w:pPr>
        <w:widowControl w:val="0"/>
        <w:suppressAutoHyphens/>
        <w:spacing w:after="0" w:line="240" w:lineRule="auto"/>
        <w:rPr>
          <w:rFonts w:ascii="Tahoma" w:eastAsia="SimSun" w:hAnsi="Tahoma" w:cs="Mangal"/>
          <w:sz w:val="24"/>
          <w:szCs w:val="24"/>
          <w:lang w:val="en-US" w:eastAsia="hi-IN" w:bidi="hi-IN"/>
          <w14:ligatures w14:val="none"/>
        </w:rPr>
      </w:pPr>
      <w:r w:rsidRPr="003560C6">
        <w:rPr>
          <w:rFonts w:ascii="Tahoma" w:eastAsia="SimSun" w:hAnsi="Tahoma" w:cs="Mangal"/>
          <w:sz w:val="24"/>
          <w:szCs w:val="24"/>
          <w:lang w:val="en-US" w:eastAsia="hi-IN" w:bidi="hi-IN"/>
          <w14:ligatures w14:val="none"/>
        </w:rPr>
        <w:t>TRAVEL SERVICES &amp; COACH OPERATOR</w:t>
      </w:r>
    </w:p>
    <w:p w14:paraId="0163A3D7" w14:textId="77777777" w:rsidR="00110408" w:rsidRPr="003560C6" w:rsidRDefault="00110408" w:rsidP="00110408">
      <w:pPr>
        <w:widowControl w:val="0"/>
        <w:suppressAutoHyphens/>
        <w:spacing w:after="0" w:line="240" w:lineRule="auto"/>
        <w:rPr>
          <w:rFonts w:ascii="Tahoma" w:eastAsia="SimSun" w:hAnsi="Tahoma" w:cs="Mangal"/>
          <w:sz w:val="24"/>
          <w:szCs w:val="24"/>
          <w:lang w:val="en-US" w:eastAsia="hi-IN" w:bidi="hi-IN"/>
          <w14:ligatures w14:val="none"/>
        </w:rPr>
      </w:pPr>
      <w:r w:rsidRPr="004F673D">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3560C6">
        <w:rPr>
          <w:rFonts w:ascii="Tahoma" w:eastAsia="SimSun" w:hAnsi="Tahoma" w:cs="Mangal"/>
          <w:sz w:val="24"/>
          <w:szCs w:val="24"/>
          <w:lang w:val="en-US" w:eastAsia="hi-IN" w:bidi="hi-IN"/>
          <w14:ligatures w14:val="none"/>
        </w:rPr>
        <w:t xml:space="preserve"> 3  –  </w:t>
      </w:r>
      <w:r w:rsidRPr="003560C6">
        <w:rPr>
          <w:rFonts w:ascii="Tahoma" w:eastAsia="SimSun" w:hAnsi="Tahoma" w:cs="Mangal"/>
          <w:sz w:val="24"/>
          <w:szCs w:val="24"/>
          <w:lang w:eastAsia="hi-IN" w:bidi="hi-IN"/>
          <w14:ligatures w14:val="none"/>
        </w:rPr>
        <w:t>ΠΑΤΡΑ</w:t>
      </w:r>
      <w:r w:rsidRPr="003560C6">
        <w:rPr>
          <w:rFonts w:ascii="Tahoma" w:eastAsia="SimSun" w:hAnsi="Tahoma" w:cs="Mangal"/>
          <w:sz w:val="24"/>
          <w:szCs w:val="24"/>
          <w:lang w:val="en-US" w:eastAsia="hi-IN" w:bidi="hi-IN"/>
          <w14:ligatures w14:val="none"/>
        </w:rPr>
        <w:t>,  262 23</w:t>
      </w:r>
    </w:p>
    <w:p w14:paraId="669113E5" w14:textId="77777777" w:rsidR="00110408" w:rsidRPr="003560C6" w:rsidRDefault="00110408" w:rsidP="00110408">
      <w:pPr>
        <w:widowControl w:val="0"/>
        <w:suppressAutoHyphens/>
        <w:spacing w:after="0" w:line="240" w:lineRule="auto"/>
        <w:rPr>
          <w:rFonts w:ascii="Tahoma" w:eastAsia="SimSun" w:hAnsi="Tahoma" w:cs="Mangal"/>
          <w:sz w:val="24"/>
          <w:szCs w:val="24"/>
          <w:lang w:val="en-US" w:eastAsia="hi-IN" w:bidi="hi-IN"/>
          <w14:ligatures w14:val="none"/>
        </w:rPr>
      </w:pPr>
      <w:r w:rsidRPr="003560C6">
        <w:rPr>
          <w:rFonts w:ascii="Tahoma" w:eastAsia="SimSun" w:hAnsi="Tahoma" w:cs="Mangal"/>
          <w:sz w:val="24"/>
          <w:szCs w:val="24"/>
          <w:lang w:val="en-US" w:eastAsia="hi-IN" w:bidi="hi-IN"/>
          <w14:ligatures w14:val="none"/>
        </w:rPr>
        <w:t xml:space="preserve"> </w:t>
      </w:r>
      <w:r w:rsidRPr="003560C6">
        <w:rPr>
          <w:rFonts w:ascii="Tahoma" w:eastAsia="SimSun" w:hAnsi="Tahoma" w:cs="Mangal"/>
          <w:sz w:val="24"/>
          <w:szCs w:val="24"/>
          <w:lang w:eastAsia="hi-IN" w:bidi="hi-IN"/>
          <w14:ligatures w14:val="none"/>
        </w:rPr>
        <w:t>ΤΗΛ</w:t>
      </w:r>
      <w:r w:rsidRPr="003560C6">
        <w:rPr>
          <w:rFonts w:ascii="Tahoma" w:eastAsia="SimSun" w:hAnsi="Tahoma" w:cs="Mangal"/>
          <w:sz w:val="24"/>
          <w:szCs w:val="24"/>
          <w:lang w:val="en-US" w:eastAsia="hi-IN" w:bidi="hi-IN"/>
          <w14:ligatures w14:val="none"/>
        </w:rPr>
        <w:t xml:space="preserve">: 2610222350  &amp;  2610278259  </w:t>
      </w:r>
    </w:p>
    <w:p w14:paraId="66B51926" w14:textId="77777777" w:rsidR="00110408" w:rsidRPr="003560C6" w:rsidRDefault="00110408" w:rsidP="00110408">
      <w:pPr>
        <w:widowControl w:val="0"/>
        <w:suppressAutoHyphens/>
        <w:spacing w:after="0" w:line="240" w:lineRule="auto"/>
        <w:rPr>
          <w:rFonts w:ascii="Tahoma" w:eastAsia="SimSun" w:hAnsi="Tahoma" w:cs="Tahoma"/>
          <w:sz w:val="21"/>
          <w:szCs w:val="21"/>
          <w:lang w:val="en-US" w:eastAsia="hi-IN" w:bidi="hi-IN"/>
          <w14:ligatures w14:val="none"/>
        </w:rPr>
      </w:pPr>
      <w:r w:rsidRPr="003560C6">
        <w:rPr>
          <w:rFonts w:ascii="Tahoma" w:eastAsia="SimSun" w:hAnsi="Tahoma" w:cs="Tahoma"/>
          <w:sz w:val="21"/>
          <w:szCs w:val="21"/>
          <w:lang w:val="en-GB" w:eastAsia="hi-IN" w:bidi="hi-IN"/>
          <w14:ligatures w14:val="none"/>
        </w:rPr>
        <w:t>e</w:t>
      </w:r>
      <w:r w:rsidRPr="003560C6">
        <w:rPr>
          <w:rFonts w:ascii="Tahoma" w:eastAsia="SimSun" w:hAnsi="Tahoma" w:cs="Tahoma"/>
          <w:sz w:val="21"/>
          <w:szCs w:val="21"/>
          <w:lang w:val="en-US" w:eastAsia="hi-IN" w:bidi="hi-IN"/>
          <w14:ligatures w14:val="none"/>
        </w:rPr>
        <w:t>-</w:t>
      </w:r>
      <w:r w:rsidRPr="003560C6">
        <w:rPr>
          <w:rFonts w:ascii="Tahoma" w:eastAsia="SimSun" w:hAnsi="Tahoma" w:cs="Tahoma"/>
          <w:sz w:val="21"/>
          <w:szCs w:val="21"/>
          <w:lang w:val="en-GB" w:eastAsia="hi-IN" w:bidi="hi-IN"/>
          <w14:ligatures w14:val="none"/>
        </w:rPr>
        <w:t>mail</w:t>
      </w:r>
      <w:r w:rsidRPr="003560C6">
        <w:rPr>
          <w:rFonts w:ascii="Tahoma" w:eastAsia="SimSun" w:hAnsi="Tahoma" w:cs="Tahoma"/>
          <w:sz w:val="21"/>
          <w:szCs w:val="21"/>
          <w:lang w:val="en-US" w:eastAsia="hi-IN" w:bidi="hi-IN"/>
          <w14:ligatures w14:val="none"/>
        </w:rPr>
        <w:t xml:space="preserve">: </w:t>
      </w:r>
      <w:hyperlink r:id="rId5" w:history="1">
        <w:r w:rsidRPr="003560C6">
          <w:rPr>
            <w:rFonts w:ascii="Tahoma" w:eastAsia="SimSun" w:hAnsi="Tahoma" w:cs="Tahoma"/>
            <w:color w:val="0000FF"/>
            <w:sz w:val="21"/>
            <w:szCs w:val="21"/>
            <w:u w:val="single"/>
            <w:lang w:val="en-GB" w:eastAsia="hi-IN" w:bidi="hi-IN"/>
            <w14:ligatures w14:val="none"/>
          </w:rPr>
          <w:t>info</w:t>
        </w:r>
        <w:r w:rsidRPr="003560C6">
          <w:rPr>
            <w:rFonts w:ascii="Tahoma" w:eastAsia="SimSun" w:hAnsi="Tahoma" w:cs="Tahoma"/>
            <w:color w:val="0000FF"/>
            <w:sz w:val="21"/>
            <w:szCs w:val="21"/>
            <w:u w:val="single"/>
            <w:lang w:val="en-US" w:eastAsia="hi-IN" w:bidi="hi-IN"/>
            <w14:ligatures w14:val="none"/>
          </w:rPr>
          <w:t>@</w:t>
        </w:r>
        <w:r w:rsidRPr="003560C6">
          <w:rPr>
            <w:rFonts w:ascii="Tahoma" w:eastAsia="SimSun" w:hAnsi="Tahoma" w:cs="Tahoma"/>
            <w:color w:val="0000FF"/>
            <w:sz w:val="21"/>
            <w:szCs w:val="21"/>
            <w:u w:val="single"/>
            <w:lang w:val="en-GB" w:eastAsia="hi-IN" w:bidi="hi-IN"/>
            <w14:ligatures w14:val="none"/>
          </w:rPr>
          <w:t>margelis</w:t>
        </w:r>
        <w:r w:rsidRPr="003560C6">
          <w:rPr>
            <w:rFonts w:ascii="Tahoma" w:eastAsia="SimSun" w:hAnsi="Tahoma" w:cs="Tahoma"/>
            <w:color w:val="0000FF"/>
            <w:sz w:val="21"/>
            <w:szCs w:val="21"/>
            <w:u w:val="single"/>
            <w:lang w:val="en-US" w:eastAsia="hi-IN" w:bidi="hi-IN"/>
            <w14:ligatures w14:val="none"/>
          </w:rPr>
          <w:t>.eu</w:t>
        </w:r>
      </w:hyperlink>
      <w:r w:rsidRPr="003560C6">
        <w:rPr>
          <w:rFonts w:ascii="Tahoma" w:eastAsia="SimSun" w:hAnsi="Tahoma" w:cs="Tahoma"/>
          <w:sz w:val="21"/>
          <w:szCs w:val="21"/>
          <w:lang w:val="en-US" w:eastAsia="hi-IN" w:bidi="hi-IN"/>
          <w14:ligatures w14:val="none"/>
        </w:rPr>
        <w:t xml:space="preserve">    </w:t>
      </w:r>
      <w:hyperlink r:id="rId6" w:history="1">
        <w:r w:rsidRPr="003560C6">
          <w:rPr>
            <w:rFonts w:ascii="Tahoma" w:eastAsia="SimSun" w:hAnsi="Tahoma" w:cs="Tahoma"/>
            <w:color w:val="0000FF"/>
            <w:sz w:val="21"/>
            <w:szCs w:val="21"/>
            <w:u w:val="single"/>
            <w:lang w:val="en-US" w:eastAsia="hi-IN" w:bidi="hi-IN"/>
            <w14:ligatures w14:val="none"/>
          </w:rPr>
          <w:t>www.margelis.eu</w:t>
        </w:r>
      </w:hyperlink>
      <w:r w:rsidRPr="003560C6">
        <w:rPr>
          <w:rFonts w:ascii="Tahoma" w:eastAsia="SimSun" w:hAnsi="Tahoma" w:cs="Tahoma"/>
          <w:sz w:val="21"/>
          <w:szCs w:val="21"/>
          <w:lang w:val="en-US" w:eastAsia="hi-IN" w:bidi="hi-IN"/>
          <w14:ligatures w14:val="none"/>
        </w:rPr>
        <w:t xml:space="preserve"> </w:t>
      </w:r>
    </w:p>
    <w:p w14:paraId="4C92ADC1" w14:textId="77777777" w:rsidR="00110408" w:rsidRPr="003560C6" w:rsidRDefault="00110408" w:rsidP="00110408">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3220B4FB" w14:textId="77777777" w:rsidR="00110408" w:rsidRPr="003560C6" w:rsidRDefault="00110408" w:rsidP="00110408">
      <w:pPr>
        <w:widowControl w:val="0"/>
        <w:suppressAutoHyphens/>
        <w:spacing w:after="0" w:line="240" w:lineRule="auto"/>
        <w:jc w:val="center"/>
        <w:rPr>
          <w:rFonts w:ascii="Tahoma" w:eastAsia="SimSun" w:hAnsi="Tahoma" w:cs="Mangal"/>
          <w:b/>
          <w:sz w:val="40"/>
          <w:szCs w:val="40"/>
          <w:u w:val="single"/>
          <w:lang w:eastAsia="hi-IN" w:bidi="hi-IN"/>
          <w14:ligatures w14:val="none"/>
        </w:rPr>
      </w:pPr>
      <w:r w:rsidRPr="003560C6">
        <w:rPr>
          <w:rFonts w:ascii="Tahoma" w:eastAsia="SimSun" w:hAnsi="Tahoma" w:cs="Mangal"/>
          <w:b/>
          <w:sz w:val="40"/>
          <w:szCs w:val="40"/>
          <w:u w:val="single"/>
          <w:lang w:eastAsia="hi-IN" w:bidi="hi-IN"/>
          <w14:ligatures w14:val="none"/>
        </w:rPr>
        <w:t xml:space="preserve">Ακτές ΔΩΡΙΔΟΣ - ΓΑΛΑΞΙΔΙ     </w:t>
      </w:r>
    </w:p>
    <w:p w14:paraId="2BCBE24B" w14:textId="77777777" w:rsidR="00110408" w:rsidRPr="003560C6" w:rsidRDefault="00110408" w:rsidP="00110408">
      <w:pPr>
        <w:widowControl w:val="0"/>
        <w:suppressAutoHyphens/>
        <w:spacing w:after="0" w:line="240" w:lineRule="auto"/>
        <w:jc w:val="center"/>
        <w:rPr>
          <w:rFonts w:ascii="Tahoma" w:eastAsia="SimSun" w:hAnsi="Tahoma" w:cs="Mangal"/>
          <w:b/>
          <w:bCs/>
          <w:i/>
          <w:iCs/>
          <w:sz w:val="6"/>
          <w:szCs w:val="6"/>
          <w:lang w:eastAsia="hi-IN" w:bidi="hi-IN"/>
          <w14:ligatures w14:val="none"/>
        </w:rPr>
      </w:pPr>
    </w:p>
    <w:p w14:paraId="47B51A4F" w14:textId="77777777" w:rsidR="00110408" w:rsidRPr="00A67501" w:rsidRDefault="00110408" w:rsidP="00110408">
      <w:pPr>
        <w:keepNext/>
        <w:widowControl w:val="0"/>
        <w:tabs>
          <w:tab w:val="num" w:pos="0"/>
          <w:tab w:val="left" w:pos="4611"/>
        </w:tabs>
        <w:suppressAutoHyphens/>
        <w:spacing w:after="0" w:line="240" w:lineRule="auto"/>
        <w:jc w:val="center"/>
        <w:outlineLvl w:val="0"/>
        <w:rPr>
          <w:rFonts w:ascii="Tahoma" w:eastAsia="SimSun" w:hAnsi="Tahoma" w:cs="Mangal"/>
          <w:b/>
          <w:bCs/>
          <w:lang w:eastAsia="hi-IN" w:bidi="hi-IN"/>
          <w14:ligatures w14:val="none"/>
        </w:rPr>
      </w:pPr>
      <w:r w:rsidRPr="00A67501">
        <w:rPr>
          <w:rFonts w:ascii="Tahoma" w:eastAsia="SimSun" w:hAnsi="Tahoma" w:cs="Mangal"/>
          <w:b/>
          <w:bCs/>
          <w:lang w:val="en-US" w:eastAsia="hi-IN" w:bidi="hi-IN"/>
          <w14:ligatures w14:val="none"/>
        </w:rPr>
        <w:t>Blue</w:t>
      </w:r>
      <w:r w:rsidRPr="00A67501">
        <w:rPr>
          <w:rFonts w:ascii="Tahoma" w:eastAsia="SimSun" w:hAnsi="Tahoma" w:cs="Mangal"/>
          <w:b/>
          <w:bCs/>
          <w:lang w:eastAsia="hi-IN" w:bidi="hi-IN"/>
          <w14:ligatures w14:val="none"/>
        </w:rPr>
        <w:t xml:space="preserve"> </w:t>
      </w:r>
      <w:r w:rsidRPr="00A67501">
        <w:rPr>
          <w:rFonts w:ascii="Tahoma" w:eastAsia="SimSun" w:hAnsi="Tahoma" w:cs="Mangal"/>
          <w:b/>
          <w:bCs/>
          <w:lang w:val="en-US" w:eastAsia="hi-IN" w:bidi="hi-IN"/>
          <w14:ligatures w14:val="none"/>
        </w:rPr>
        <w:t>Lake</w:t>
      </w:r>
      <w:r w:rsidRPr="00A67501">
        <w:rPr>
          <w:rFonts w:ascii="Tahoma" w:eastAsia="SimSun" w:hAnsi="Tahoma" w:cs="Mangal"/>
          <w:b/>
          <w:bCs/>
          <w:lang w:eastAsia="hi-IN" w:bidi="hi-IN"/>
          <w14:ligatures w14:val="none"/>
        </w:rPr>
        <w:t xml:space="preserve"> / Μοναστηράκι, Άγιος Νικόλαος, Γαλαξίδι</w:t>
      </w:r>
    </w:p>
    <w:p w14:paraId="09BF11FC" w14:textId="77777777" w:rsidR="00110408" w:rsidRPr="007221BC" w:rsidRDefault="00110408" w:rsidP="00110408">
      <w:pPr>
        <w:keepNext/>
        <w:widowControl w:val="0"/>
        <w:tabs>
          <w:tab w:val="num" w:pos="0"/>
          <w:tab w:val="left" w:pos="4611"/>
        </w:tabs>
        <w:suppressAutoHyphens/>
        <w:spacing w:after="0" w:line="240" w:lineRule="auto"/>
        <w:jc w:val="center"/>
        <w:outlineLvl w:val="0"/>
        <w:rPr>
          <w:rFonts w:ascii="Tahoma" w:eastAsia="SimSun" w:hAnsi="Tahoma" w:cs="Mangal"/>
          <w:lang w:eastAsia="hi-IN" w:bidi="hi-IN"/>
          <w14:ligatures w14:val="none"/>
        </w:rPr>
      </w:pPr>
    </w:p>
    <w:p w14:paraId="02219664" w14:textId="7B744B39" w:rsidR="00110408" w:rsidRPr="003560C6" w:rsidRDefault="00110408" w:rsidP="00110408">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3560C6">
        <w:rPr>
          <w:rFonts w:ascii="Tahoma" w:eastAsia="SimSun" w:hAnsi="Tahoma" w:cs="Mangal"/>
          <w:b/>
          <w:bCs/>
          <w:sz w:val="21"/>
          <w:szCs w:val="21"/>
          <w:lang w:eastAsia="hi-IN" w:bidi="hi-IN"/>
          <w14:ligatures w14:val="none"/>
        </w:rPr>
        <w:t xml:space="preserve">  </w:t>
      </w:r>
      <w:r>
        <w:rPr>
          <w:rFonts w:ascii="Tahoma" w:eastAsia="SimSun" w:hAnsi="Tahoma" w:cs="Mangal"/>
          <w:b/>
          <w:bCs/>
          <w:sz w:val="21"/>
          <w:szCs w:val="21"/>
          <w:lang w:eastAsia="hi-IN" w:bidi="hi-IN"/>
          <w14:ligatures w14:val="none"/>
        </w:rPr>
        <w:t>26</w:t>
      </w:r>
      <w:r w:rsidRPr="003560C6">
        <w:rPr>
          <w:rFonts w:ascii="Tahoma" w:eastAsia="SimSun" w:hAnsi="Tahoma" w:cs="Mangal"/>
          <w:b/>
          <w:bCs/>
          <w:sz w:val="21"/>
          <w:szCs w:val="21"/>
          <w:lang w:eastAsia="hi-IN" w:bidi="hi-IN"/>
          <w14:ligatures w14:val="none"/>
        </w:rPr>
        <w:t>/0</w:t>
      </w:r>
      <w:r>
        <w:rPr>
          <w:rFonts w:ascii="Tahoma" w:eastAsia="SimSun" w:hAnsi="Tahoma" w:cs="Mangal"/>
          <w:b/>
          <w:bCs/>
          <w:sz w:val="21"/>
          <w:szCs w:val="21"/>
          <w:lang w:eastAsia="hi-IN" w:bidi="hi-IN"/>
          <w14:ligatures w14:val="none"/>
        </w:rPr>
        <w:t>7</w:t>
      </w:r>
      <w:r w:rsidRPr="003560C6">
        <w:rPr>
          <w:rFonts w:ascii="Tahoma" w:eastAsia="SimSun" w:hAnsi="Tahoma" w:cs="Mangal"/>
          <w:b/>
          <w:bCs/>
          <w:sz w:val="21"/>
          <w:szCs w:val="21"/>
          <w:lang w:eastAsia="hi-IN" w:bidi="hi-IN"/>
          <w14:ligatures w14:val="none"/>
        </w:rPr>
        <w:t>/2</w:t>
      </w:r>
      <w:r>
        <w:rPr>
          <w:rFonts w:ascii="Tahoma" w:eastAsia="SimSun" w:hAnsi="Tahoma" w:cs="Mangal"/>
          <w:b/>
          <w:bCs/>
          <w:sz w:val="21"/>
          <w:szCs w:val="21"/>
          <w:lang w:eastAsia="hi-IN" w:bidi="hi-IN"/>
          <w14:ligatures w14:val="none"/>
        </w:rPr>
        <w:t>6</w:t>
      </w:r>
    </w:p>
    <w:p w14:paraId="5D932363" w14:textId="77777777" w:rsidR="00110408" w:rsidRPr="003560C6" w:rsidRDefault="00110408" w:rsidP="00110408">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70C17B7C" w14:textId="77777777" w:rsidR="00110408" w:rsidRPr="003560C6" w:rsidRDefault="00110408" w:rsidP="00110408">
      <w:pPr>
        <w:spacing w:after="0" w:line="240" w:lineRule="auto"/>
        <w:jc w:val="both"/>
        <w:rPr>
          <w:rFonts w:ascii="Tahoma" w:hAnsi="Tahoma" w:cs="Tahoma"/>
          <w:kern w:val="0"/>
          <w:sz w:val="21"/>
          <w:szCs w:val="21"/>
          <w14:ligatures w14:val="none"/>
        </w:rPr>
      </w:pPr>
      <w:r w:rsidRPr="003560C6">
        <w:rPr>
          <w:rFonts w:ascii="Tahoma" w:hAnsi="Tahoma" w:cs="Tahoma"/>
          <w:kern w:val="0"/>
          <w:sz w:val="21"/>
          <w:szCs w:val="21"/>
          <w14:ligatures w14:val="none"/>
        </w:rPr>
        <w:t xml:space="preserve">Ημερήσια εκδρομή στις ακτές </w:t>
      </w:r>
      <w:proofErr w:type="spellStart"/>
      <w:r w:rsidRPr="003560C6">
        <w:rPr>
          <w:rFonts w:ascii="Tahoma" w:hAnsi="Tahoma" w:cs="Tahoma"/>
          <w:kern w:val="0"/>
          <w:sz w:val="21"/>
          <w:szCs w:val="21"/>
          <w14:ligatures w14:val="none"/>
        </w:rPr>
        <w:t>Δωρίδος</w:t>
      </w:r>
      <w:proofErr w:type="spellEnd"/>
      <w:r w:rsidRPr="003560C6">
        <w:rPr>
          <w:rFonts w:ascii="Tahoma" w:hAnsi="Tahoma" w:cs="Tahoma"/>
          <w:kern w:val="0"/>
          <w:sz w:val="21"/>
          <w:szCs w:val="21"/>
          <w14:ligatures w14:val="none"/>
        </w:rPr>
        <w:t xml:space="preserve">. Τόσο κοντά στην πόλη μας αλλά και τόσο μακριά από τους γρήγορους ρυθμούς της. Με εξαιρετικές παραλίες την μία κοντά στην άλλη και μικρούς γραφικούς, παραδοσιακούς οικισμούς στο σύνολο της περιοχής, οι ακτές </w:t>
      </w:r>
      <w:proofErr w:type="spellStart"/>
      <w:r w:rsidRPr="003560C6">
        <w:rPr>
          <w:rFonts w:ascii="Tahoma" w:hAnsi="Tahoma" w:cs="Tahoma"/>
          <w:kern w:val="0"/>
          <w:sz w:val="21"/>
          <w:szCs w:val="21"/>
          <w14:ligatures w14:val="none"/>
        </w:rPr>
        <w:t>Δωρίδος</w:t>
      </w:r>
      <w:proofErr w:type="spellEnd"/>
      <w:r w:rsidRPr="003560C6">
        <w:rPr>
          <w:rFonts w:ascii="Tahoma" w:hAnsi="Tahoma" w:cs="Tahoma"/>
          <w:kern w:val="0"/>
          <w:sz w:val="21"/>
          <w:szCs w:val="21"/>
          <w14:ligatures w14:val="none"/>
        </w:rPr>
        <w:t xml:space="preserve"> μας χαρίζουν την αίσθηση των διακοπών έστω και για μια ημέρα! Για μια ημέρα ας κατεβάσουμε τους διακόπτες και ας γυρίσουμε σε εποχές απλές, τότε που τα καλοκαίρια μύριζαν θάλασσα, ούζο και ψαράκι!</w:t>
      </w:r>
    </w:p>
    <w:p w14:paraId="49AB31D1" w14:textId="77777777" w:rsidR="00110408" w:rsidRPr="003560C6" w:rsidRDefault="00110408" w:rsidP="00110408">
      <w:pPr>
        <w:spacing w:after="0" w:line="240" w:lineRule="auto"/>
        <w:jc w:val="both"/>
        <w:rPr>
          <w:rFonts w:ascii="Tahoma" w:hAnsi="Tahoma" w:cs="Tahoma"/>
          <w:kern w:val="0"/>
          <w:sz w:val="21"/>
          <w:szCs w:val="21"/>
          <w14:ligatures w14:val="none"/>
        </w:rPr>
      </w:pPr>
    </w:p>
    <w:p w14:paraId="47A2FCD0" w14:textId="77777777" w:rsidR="00110408" w:rsidRPr="003560C6" w:rsidRDefault="00110408" w:rsidP="00110408">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52C981E4" w14:textId="77777777" w:rsidR="00110408" w:rsidRPr="003560C6" w:rsidRDefault="00110408" w:rsidP="00110408">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3560C6">
        <w:rPr>
          <w:rFonts w:ascii="Tahoma" w:eastAsia="SimSun" w:hAnsi="Tahoma" w:cs="Mangal"/>
          <w:b/>
          <w:bCs/>
          <w:sz w:val="21"/>
          <w:szCs w:val="21"/>
          <w:lang w:eastAsia="hi-IN" w:bidi="hi-IN"/>
          <w14:ligatures w14:val="none"/>
        </w:rPr>
        <w:t>ΠΡΟΓΡΑΜΜΑ  ΗΜΕΡΗΣΙΑΣ  ΕΚΔΡΟΜΗΣ</w:t>
      </w:r>
    </w:p>
    <w:p w14:paraId="1788E8DD" w14:textId="77777777" w:rsidR="00110408" w:rsidRPr="003560C6" w:rsidRDefault="00110408" w:rsidP="00110408">
      <w:pPr>
        <w:spacing w:after="0" w:line="240" w:lineRule="auto"/>
        <w:jc w:val="both"/>
        <w:rPr>
          <w:rFonts w:ascii="Tahoma" w:hAnsi="Tahoma" w:cs="Tahoma"/>
          <w:kern w:val="0"/>
          <w:sz w:val="21"/>
          <w:szCs w:val="21"/>
          <w14:ligatures w14:val="none"/>
        </w:rPr>
      </w:pPr>
      <w:r w:rsidRPr="003560C6">
        <w:rPr>
          <w:rFonts w:ascii="Tahoma" w:hAnsi="Tahoma"/>
          <w:color w:val="000000" w:themeColor="text1"/>
          <w:kern w:val="0"/>
          <w:sz w:val="21"/>
          <w:szCs w:val="21"/>
          <w14:ligatures w14:val="none"/>
        </w:rPr>
        <w:t xml:space="preserve">Συγκέντρωση των εκδρομέων στην πλατεία Τριών Συμμάχων (στην </w:t>
      </w:r>
      <w:proofErr w:type="spellStart"/>
      <w:r w:rsidRPr="003560C6">
        <w:rPr>
          <w:rFonts w:ascii="Tahoma" w:hAnsi="Tahoma"/>
          <w:color w:val="000000" w:themeColor="text1"/>
          <w:kern w:val="0"/>
          <w:sz w:val="21"/>
          <w:szCs w:val="21"/>
          <w14:ligatures w14:val="none"/>
        </w:rPr>
        <w:t>Όθωνος</w:t>
      </w:r>
      <w:proofErr w:type="spellEnd"/>
      <w:r w:rsidRPr="003560C6">
        <w:rPr>
          <w:rFonts w:ascii="Tahoma" w:hAnsi="Tahoma"/>
          <w:color w:val="000000" w:themeColor="text1"/>
          <w:kern w:val="0"/>
          <w:sz w:val="21"/>
          <w:szCs w:val="21"/>
          <w14:ligatures w14:val="none"/>
        </w:rPr>
        <w:t xml:space="preserve"> Αμαλίας) και στις 08:30 αναχωρούμε μέσω </w:t>
      </w:r>
      <w:r w:rsidRPr="003560C6">
        <w:rPr>
          <w:rFonts w:ascii="Tahoma" w:hAnsi="Tahoma"/>
          <w:color w:val="000000" w:themeColor="text1"/>
          <w:kern w:val="0"/>
          <w:sz w:val="21"/>
          <w:szCs w:val="21"/>
          <w:lang w:val="en-US"/>
          <w14:ligatures w14:val="none"/>
        </w:rPr>
        <w:t>F</w:t>
      </w:r>
      <w:r w:rsidRPr="003560C6">
        <w:rPr>
          <w:rFonts w:ascii="Tahoma" w:hAnsi="Tahoma"/>
          <w:color w:val="000000" w:themeColor="text1"/>
          <w:kern w:val="0"/>
          <w:sz w:val="21"/>
          <w:szCs w:val="21"/>
          <w14:ligatures w14:val="none"/>
        </w:rPr>
        <w:t>/</w:t>
      </w:r>
      <w:r w:rsidRPr="003560C6">
        <w:rPr>
          <w:rFonts w:ascii="Tahoma" w:hAnsi="Tahoma"/>
          <w:color w:val="000000" w:themeColor="text1"/>
          <w:kern w:val="0"/>
          <w:sz w:val="21"/>
          <w:szCs w:val="21"/>
          <w:lang w:val="en-US"/>
          <w14:ligatures w14:val="none"/>
        </w:rPr>
        <w:t>B</w:t>
      </w:r>
      <w:r w:rsidRPr="003560C6">
        <w:rPr>
          <w:rFonts w:ascii="Tahoma" w:hAnsi="Tahoma"/>
          <w:color w:val="000000" w:themeColor="text1"/>
          <w:kern w:val="0"/>
          <w:sz w:val="21"/>
          <w:szCs w:val="21"/>
          <w14:ligatures w14:val="none"/>
        </w:rPr>
        <w:t xml:space="preserve"> Ρίου – Αντιρρίου για </w:t>
      </w:r>
      <w:r w:rsidRPr="003560C6">
        <w:rPr>
          <w:rFonts w:ascii="Tahoma" w:hAnsi="Tahoma" w:cs="Tahoma"/>
          <w:kern w:val="0"/>
          <w:sz w:val="21"/>
          <w:szCs w:val="21"/>
          <w14:ligatures w14:val="none"/>
        </w:rPr>
        <w:t xml:space="preserve">το Μοναστηράκι. Μετά από μικρή απόσταση φτάνουμε στον πρώτο μας προορισμό, που δεν είναι άλλος από το Μοναστηράκι, κυριολεκτικά δίπλα στην θάλασσα. Μικρά ταβερνάκια, πλακόστρωτοι δρόμοι, φιλόξενοι άνθρωποι συνθέτουν το ιδανικότερο σκηνικό για τον πρωινό καφέ μας ή, και γιατί όχι, για την πρώτη βουτιά της ημέρας, αφού στα 800 μέτρα βρίσκεται το πιο γνωστό </w:t>
      </w:r>
      <w:r w:rsidRPr="003560C6">
        <w:rPr>
          <w:rFonts w:ascii="Tahoma" w:hAnsi="Tahoma" w:cs="Tahoma"/>
          <w:kern w:val="0"/>
          <w:sz w:val="21"/>
          <w:szCs w:val="21"/>
          <w:lang w:val="en-US"/>
          <w14:ligatures w14:val="none"/>
        </w:rPr>
        <w:t>beach</w:t>
      </w:r>
      <w:r w:rsidRPr="003560C6">
        <w:rPr>
          <w:rFonts w:ascii="Tahoma" w:hAnsi="Tahoma" w:cs="Tahoma"/>
          <w:kern w:val="0"/>
          <w:sz w:val="21"/>
          <w:szCs w:val="21"/>
          <w14:ligatures w14:val="none"/>
        </w:rPr>
        <w:t xml:space="preserve"> </w:t>
      </w:r>
      <w:r w:rsidRPr="003560C6">
        <w:rPr>
          <w:rFonts w:ascii="Tahoma" w:hAnsi="Tahoma" w:cs="Tahoma"/>
          <w:kern w:val="0"/>
          <w:sz w:val="21"/>
          <w:szCs w:val="21"/>
          <w:lang w:val="en-US"/>
          <w14:ligatures w14:val="none"/>
        </w:rPr>
        <w:t>bar</w:t>
      </w:r>
      <w:r w:rsidRPr="003560C6">
        <w:rPr>
          <w:rFonts w:ascii="Tahoma" w:hAnsi="Tahoma" w:cs="Tahoma"/>
          <w:kern w:val="0"/>
          <w:sz w:val="21"/>
          <w:szCs w:val="21"/>
          <w14:ligatures w14:val="none"/>
        </w:rPr>
        <w:t xml:space="preserve"> της περιοχής, </w:t>
      </w:r>
      <w:r w:rsidRPr="003560C6">
        <w:rPr>
          <w:rFonts w:ascii="Tahoma" w:hAnsi="Tahoma" w:cs="Tahoma"/>
          <w:kern w:val="0"/>
          <w:sz w:val="21"/>
          <w:szCs w:val="21"/>
          <w:lang w:val="en-US"/>
          <w14:ligatures w14:val="none"/>
        </w:rPr>
        <w:t>Blue</w:t>
      </w:r>
      <w:r w:rsidRPr="003560C6">
        <w:rPr>
          <w:rFonts w:ascii="Tahoma" w:hAnsi="Tahoma" w:cs="Tahoma"/>
          <w:kern w:val="0"/>
          <w:sz w:val="21"/>
          <w:szCs w:val="21"/>
          <w14:ligatures w14:val="none"/>
        </w:rPr>
        <w:t xml:space="preserve"> </w:t>
      </w:r>
      <w:r w:rsidRPr="003560C6">
        <w:rPr>
          <w:rFonts w:ascii="Tahoma" w:hAnsi="Tahoma" w:cs="Tahoma"/>
          <w:kern w:val="0"/>
          <w:sz w:val="21"/>
          <w:szCs w:val="21"/>
          <w:lang w:val="en-US"/>
          <w14:ligatures w14:val="none"/>
        </w:rPr>
        <w:t>Lake</w:t>
      </w:r>
      <w:r w:rsidRPr="003560C6">
        <w:rPr>
          <w:rFonts w:ascii="Tahoma" w:hAnsi="Tahoma" w:cs="Tahoma"/>
          <w:kern w:val="0"/>
          <w:sz w:val="21"/>
          <w:szCs w:val="21"/>
          <w14:ligatures w14:val="none"/>
        </w:rPr>
        <w:t xml:space="preserve">. </w:t>
      </w:r>
      <w:r>
        <w:rPr>
          <w:rFonts w:ascii="Tahoma" w:hAnsi="Tahoma" w:cs="Tahoma"/>
          <w:kern w:val="0"/>
          <w:sz w:val="21"/>
          <w:szCs w:val="21"/>
          <w14:ligatures w14:val="none"/>
        </w:rPr>
        <w:t xml:space="preserve">Ελεύθερος χρόνος στο φημισμένο αυτό </w:t>
      </w:r>
      <w:r>
        <w:rPr>
          <w:rFonts w:ascii="Tahoma" w:hAnsi="Tahoma" w:cs="Tahoma"/>
          <w:kern w:val="0"/>
          <w:sz w:val="21"/>
          <w:szCs w:val="21"/>
          <w:lang w:val="en-US"/>
          <w14:ligatures w14:val="none"/>
        </w:rPr>
        <w:t>beach</w:t>
      </w:r>
      <w:r w:rsidRPr="00DB4090">
        <w:rPr>
          <w:rFonts w:ascii="Tahoma" w:hAnsi="Tahoma" w:cs="Tahoma"/>
          <w:kern w:val="0"/>
          <w:sz w:val="21"/>
          <w:szCs w:val="21"/>
          <w14:ligatures w14:val="none"/>
        </w:rPr>
        <w:t xml:space="preserve"> </w:t>
      </w:r>
      <w:r>
        <w:rPr>
          <w:rFonts w:ascii="Tahoma" w:hAnsi="Tahoma" w:cs="Tahoma"/>
          <w:kern w:val="0"/>
          <w:sz w:val="21"/>
          <w:szCs w:val="21"/>
          <w:lang w:val="en-US"/>
          <w14:ligatures w14:val="none"/>
        </w:rPr>
        <w:t>bar</w:t>
      </w:r>
      <w:r w:rsidRPr="003560C6">
        <w:rPr>
          <w:rFonts w:ascii="Tahoma" w:hAnsi="Tahoma" w:cs="Tahoma"/>
          <w:kern w:val="0"/>
          <w:sz w:val="21"/>
          <w:szCs w:val="21"/>
          <w14:ligatures w14:val="none"/>
        </w:rPr>
        <w:t xml:space="preserve">. Συνεχίζουμε την διαδρομή μας κατά μήκος των ακτών </w:t>
      </w:r>
      <w:proofErr w:type="spellStart"/>
      <w:r w:rsidRPr="003560C6">
        <w:rPr>
          <w:rFonts w:ascii="Tahoma" w:hAnsi="Tahoma" w:cs="Tahoma"/>
          <w:kern w:val="0"/>
          <w:sz w:val="21"/>
          <w:szCs w:val="21"/>
          <w14:ligatures w14:val="none"/>
        </w:rPr>
        <w:t>Δωρίδος</w:t>
      </w:r>
      <w:proofErr w:type="spellEnd"/>
      <w:r w:rsidRPr="003560C6">
        <w:rPr>
          <w:rFonts w:ascii="Tahoma" w:hAnsi="Tahoma" w:cs="Tahoma"/>
          <w:kern w:val="0"/>
          <w:sz w:val="21"/>
          <w:szCs w:val="21"/>
          <w14:ligatures w14:val="none"/>
        </w:rPr>
        <w:t xml:space="preserve"> για τον Άγιο Νικόλαο. Ελεύθερος χρόνος για μπάνιο και γεύμα στην παραλία του Αγίου Νικολάου με ρετρό αισθητική που μας μεταφέρει σε εποχές ξεγνοιασιάς και απλότητας. Στην ταβέρνα που βρίσκεται ακριβώς δίπλα στη θάλασσα θα έχουμε την δυνατότητα να γευτούμε πληθώρα θαλασσινών εδεσμάτων, με άρωμα αλλά και αίσθηση αλμυρού κύματος αφού βρίσκεται κυριολεκτικά δίπλα στη θάλασσα.  Επόμενος σταθμός μας, το απόγευμα </w:t>
      </w:r>
      <w:r w:rsidRPr="003560C6">
        <w:rPr>
          <w:rFonts w:ascii="Tahoma" w:hAnsi="Tahoma"/>
          <w:color w:val="000000" w:themeColor="text1"/>
          <w:kern w:val="0"/>
          <w:sz w:val="21"/>
          <w:szCs w:val="21"/>
          <w14:ligatures w14:val="none"/>
        </w:rPr>
        <w:t xml:space="preserve">είναι το </w:t>
      </w:r>
      <w:r w:rsidRPr="003560C6">
        <w:rPr>
          <w:rFonts w:ascii="Tahoma" w:hAnsi="Tahoma" w:cs="Tahoma"/>
          <w:kern w:val="0"/>
          <w:sz w:val="21"/>
          <w:szCs w:val="21"/>
          <w14:ligatures w14:val="none"/>
        </w:rPr>
        <w:t xml:space="preserve">Γαλαξίδι, όπου τις απογευματινές ώρες το τοπίο χρωματίζεται από τις αποχρώσεις του ηλιοβασιλέματος συνθέτοντας το ιδανικότερο σκηνικό για το καλύτερο κλείσιμο της εκδρομής μας. Αρχοντικό, γραφικό με σημαίνουσα ιστορία και ρομαντικά στενά δρομάκια μας καλεί να το εξερευνήσουμε έχοντας χρόνο ελεύθερο. </w:t>
      </w:r>
      <w:r w:rsidRPr="003560C6">
        <w:rPr>
          <w:rFonts w:ascii="Tahoma" w:hAnsi="Tahoma" w:cs="Tahoma"/>
          <w:color w:val="161718"/>
          <w:kern w:val="0"/>
          <w:sz w:val="21"/>
          <w:szCs w:val="21"/>
          <w14:ligatures w14:val="none"/>
        </w:rPr>
        <w:t> </w:t>
      </w:r>
      <w:r w:rsidRPr="003560C6">
        <w:rPr>
          <w:rFonts w:ascii="Tahoma" w:hAnsi="Tahoma" w:cs="Tahoma"/>
          <w:kern w:val="0"/>
          <w:sz w:val="21"/>
          <w:szCs w:val="21"/>
          <w14:ligatures w14:val="none"/>
        </w:rPr>
        <w:t xml:space="preserve">Τα δύο του φυσικά λιμάνια, η Αγορά και ο </w:t>
      </w:r>
      <w:proofErr w:type="spellStart"/>
      <w:r w:rsidRPr="003560C6">
        <w:rPr>
          <w:rFonts w:ascii="Tahoma" w:hAnsi="Tahoma" w:cs="Tahoma"/>
          <w:kern w:val="0"/>
          <w:sz w:val="21"/>
          <w:szCs w:val="21"/>
          <w14:ligatures w14:val="none"/>
        </w:rPr>
        <w:t>Χηρόλακας</w:t>
      </w:r>
      <w:proofErr w:type="spellEnd"/>
      <w:r w:rsidRPr="003560C6">
        <w:rPr>
          <w:rFonts w:ascii="Tahoma" w:hAnsi="Tahoma" w:cs="Tahoma"/>
          <w:kern w:val="0"/>
          <w:sz w:val="21"/>
          <w:szCs w:val="21"/>
          <w14:ligatures w14:val="none"/>
        </w:rPr>
        <w:t xml:space="preserve">, - που χωρίζονται μεταξύ τους από τον Κάβο - αποτέλεσαν για πολλά χρόνια σημείο εκκίνησης σπουδαίων  ναυτικών, που όργωναν με τα περίφημα πλοία τους  ολόκληρη τη Μεσόγειο. Για όσους επιθυμούν μια ακόμα βουτιά αργά το απόγευμα αξίζει να ανακαλύψουν την παραλία </w:t>
      </w:r>
      <w:proofErr w:type="spellStart"/>
      <w:r w:rsidRPr="003560C6">
        <w:rPr>
          <w:rFonts w:ascii="Tahoma" w:hAnsi="Tahoma" w:cs="Tahoma"/>
          <w:kern w:val="0"/>
          <w:sz w:val="21"/>
          <w:szCs w:val="21"/>
          <w14:ligatures w14:val="none"/>
        </w:rPr>
        <w:t>Μόνια</w:t>
      </w:r>
      <w:proofErr w:type="spellEnd"/>
      <w:r w:rsidRPr="003560C6">
        <w:rPr>
          <w:rFonts w:ascii="Tahoma" w:hAnsi="Tahoma" w:cs="Tahoma"/>
          <w:kern w:val="0"/>
          <w:sz w:val="21"/>
          <w:szCs w:val="21"/>
          <w14:ligatures w14:val="none"/>
        </w:rPr>
        <w:t xml:space="preserve">, λίγα μόλις μέτρα από τον κύριο παραλιακό πεζόδρομο του Γαλαξιδίου. Επιστροφή στην Πάτρα αργά το βράδυ μέσω του </w:t>
      </w:r>
      <w:r w:rsidRPr="003560C6">
        <w:rPr>
          <w:rFonts w:ascii="Tahoma" w:hAnsi="Tahoma" w:cs="Tahoma"/>
          <w:kern w:val="0"/>
          <w:sz w:val="21"/>
          <w:szCs w:val="21"/>
          <w:lang w:val="en-US"/>
          <w14:ligatures w14:val="none"/>
        </w:rPr>
        <w:t>F</w:t>
      </w:r>
      <w:r w:rsidRPr="003560C6">
        <w:rPr>
          <w:rFonts w:ascii="Tahoma" w:hAnsi="Tahoma" w:cs="Tahoma"/>
          <w:kern w:val="0"/>
          <w:sz w:val="21"/>
          <w:szCs w:val="21"/>
          <w14:ligatures w14:val="none"/>
        </w:rPr>
        <w:t>/</w:t>
      </w:r>
      <w:r w:rsidRPr="003560C6">
        <w:rPr>
          <w:rFonts w:ascii="Tahoma" w:hAnsi="Tahoma" w:cs="Tahoma"/>
          <w:kern w:val="0"/>
          <w:sz w:val="21"/>
          <w:szCs w:val="21"/>
          <w:lang w:val="en-US"/>
          <w14:ligatures w14:val="none"/>
        </w:rPr>
        <w:t>B</w:t>
      </w:r>
      <w:r w:rsidRPr="003560C6">
        <w:rPr>
          <w:rFonts w:ascii="Tahoma" w:hAnsi="Tahoma" w:cs="Tahoma"/>
          <w:kern w:val="0"/>
          <w:sz w:val="21"/>
          <w:szCs w:val="21"/>
          <w14:ligatures w14:val="none"/>
        </w:rPr>
        <w:t xml:space="preserve"> Αντιρρίου - Ρίου.</w:t>
      </w:r>
    </w:p>
    <w:p w14:paraId="7A5A2260" w14:textId="77777777" w:rsidR="00110408" w:rsidRPr="003560C6" w:rsidRDefault="00110408" w:rsidP="00110408">
      <w:pPr>
        <w:spacing w:after="0" w:line="240" w:lineRule="auto"/>
        <w:jc w:val="both"/>
        <w:rPr>
          <w:rFonts w:ascii="Tahoma" w:hAnsi="Tahoma"/>
          <w:color w:val="000000" w:themeColor="text1"/>
          <w:kern w:val="0"/>
          <w:sz w:val="21"/>
          <w:szCs w:val="21"/>
          <w14:ligatures w14:val="none"/>
        </w:rPr>
      </w:pPr>
    </w:p>
    <w:p w14:paraId="6EE5B0A3" w14:textId="77777777" w:rsidR="00110408" w:rsidRPr="003560C6" w:rsidRDefault="00110408" w:rsidP="00110408">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3560C6">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568"/>
        <w:gridCol w:w="3465"/>
        <w:gridCol w:w="3588"/>
      </w:tblGrid>
      <w:tr w:rsidR="00110408" w:rsidRPr="003560C6" w14:paraId="4AC0AAD0" w14:textId="77777777" w:rsidTr="008D356F">
        <w:tc>
          <w:tcPr>
            <w:tcW w:w="3641" w:type="dxa"/>
            <w:tcBorders>
              <w:top w:val="single" w:sz="4" w:space="0" w:color="auto"/>
              <w:left w:val="single" w:sz="4" w:space="0" w:color="auto"/>
              <w:bottom w:val="single" w:sz="4" w:space="0" w:color="auto"/>
              <w:right w:val="single" w:sz="4" w:space="0" w:color="auto"/>
            </w:tcBorders>
            <w:hideMark/>
          </w:tcPr>
          <w:p w14:paraId="7CB64F7A" w14:textId="77777777" w:rsidR="00110408" w:rsidRPr="003560C6" w:rsidRDefault="00110408" w:rsidP="008D356F">
            <w:pPr>
              <w:widowControl w:val="0"/>
              <w:tabs>
                <w:tab w:val="left" w:pos="4611"/>
              </w:tabs>
              <w:suppressAutoHyphens/>
              <w:jc w:val="center"/>
              <w:rPr>
                <w:rFonts w:eastAsia="SimSun" w:cs="Tahoma"/>
                <w:b/>
                <w:sz w:val="21"/>
                <w:szCs w:val="21"/>
                <w:lang w:eastAsia="hi-IN" w:bidi="hi-IN"/>
              </w:rPr>
            </w:pPr>
            <w:r w:rsidRPr="003560C6">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7913FBAB" w14:textId="77777777" w:rsidR="00110408" w:rsidRPr="003560C6" w:rsidRDefault="00110408" w:rsidP="008D356F">
            <w:pPr>
              <w:widowControl w:val="0"/>
              <w:tabs>
                <w:tab w:val="left" w:pos="4611"/>
              </w:tabs>
              <w:suppressAutoHyphens/>
              <w:jc w:val="center"/>
              <w:rPr>
                <w:rFonts w:eastAsia="SimSun" w:cs="Tahoma"/>
                <w:b/>
                <w:sz w:val="21"/>
                <w:szCs w:val="21"/>
                <w:lang w:eastAsia="hi-IN" w:bidi="hi-IN"/>
              </w:rPr>
            </w:pPr>
            <w:r w:rsidRPr="003560C6">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0EAAD52C" w14:textId="77777777" w:rsidR="00110408" w:rsidRPr="003560C6" w:rsidRDefault="00110408" w:rsidP="008D356F">
            <w:pPr>
              <w:widowControl w:val="0"/>
              <w:tabs>
                <w:tab w:val="left" w:pos="4611"/>
              </w:tabs>
              <w:suppressAutoHyphens/>
              <w:jc w:val="center"/>
              <w:rPr>
                <w:rFonts w:eastAsia="SimSun" w:cs="Tahoma"/>
                <w:b/>
                <w:sz w:val="21"/>
                <w:szCs w:val="21"/>
                <w:lang w:eastAsia="hi-IN" w:bidi="hi-IN"/>
              </w:rPr>
            </w:pPr>
            <w:r w:rsidRPr="003560C6">
              <w:rPr>
                <w:rFonts w:eastAsia="SimSun" w:cs="Tahoma"/>
                <w:b/>
                <w:sz w:val="21"/>
                <w:szCs w:val="21"/>
                <w:lang w:eastAsia="hi-IN" w:bidi="hi-IN"/>
              </w:rPr>
              <w:t>ΠΑΙΔΙΑ</w:t>
            </w:r>
          </w:p>
        </w:tc>
      </w:tr>
      <w:tr w:rsidR="00110408" w:rsidRPr="003560C6" w14:paraId="74F212EA" w14:textId="77777777" w:rsidTr="008D356F">
        <w:tc>
          <w:tcPr>
            <w:tcW w:w="3641" w:type="dxa"/>
            <w:tcBorders>
              <w:top w:val="single" w:sz="4" w:space="0" w:color="auto"/>
              <w:left w:val="single" w:sz="4" w:space="0" w:color="auto"/>
              <w:bottom w:val="single" w:sz="4" w:space="0" w:color="auto"/>
              <w:right w:val="single" w:sz="4" w:space="0" w:color="auto"/>
            </w:tcBorders>
            <w:hideMark/>
          </w:tcPr>
          <w:p w14:paraId="5C65BF62" w14:textId="77777777" w:rsidR="00110408" w:rsidRPr="003560C6" w:rsidRDefault="00110408" w:rsidP="008D356F">
            <w:pPr>
              <w:widowControl w:val="0"/>
              <w:tabs>
                <w:tab w:val="left" w:pos="4611"/>
              </w:tabs>
              <w:suppressAutoHyphens/>
              <w:jc w:val="center"/>
              <w:rPr>
                <w:rFonts w:eastAsia="SimSun" w:cs="Tahoma"/>
                <w:b/>
                <w:sz w:val="21"/>
                <w:szCs w:val="21"/>
                <w:lang w:eastAsia="hi-IN" w:bidi="hi-IN"/>
              </w:rPr>
            </w:pPr>
            <w:r w:rsidRPr="003560C6">
              <w:rPr>
                <w:rFonts w:eastAsia="SimSun" w:cs="Tahoma"/>
                <w:b/>
                <w:sz w:val="21"/>
                <w:szCs w:val="21"/>
                <w:lang w:eastAsia="hi-IN" w:bidi="hi-IN"/>
              </w:rPr>
              <w:t>20 €</w:t>
            </w:r>
          </w:p>
        </w:tc>
        <w:tc>
          <w:tcPr>
            <w:tcW w:w="3534" w:type="dxa"/>
            <w:tcBorders>
              <w:top w:val="single" w:sz="4" w:space="0" w:color="auto"/>
              <w:left w:val="single" w:sz="4" w:space="0" w:color="auto"/>
              <w:bottom w:val="single" w:sz="4" w:space="0" w:color="auto"/>
              <w:right w:val="single" w:sz="4" w:space="0" w:color="auto"/>
            </w:tcBorders>
            <w:hideMark/>
          </w:tcPr>
          <w:p w14:paraId="466BF9ED" w14:textId="77777777" w:rsidR="00110408" w:rsidRPr="003560C6" w:rsidRDefault="00110408" w:rsidP="008D356F">
            <w:pPr>
              <w:widowControl w:val="0"/>
              <w:tabs>
                <w:tab w:val="left" w:pos="4611"/>
              </w:tabs>
              <w:suppressAutoHyphens/>
              <w:jc w:val="center"/>
              <w:rPr>
                <w:rFonts w:eastAsia="SimSun" w:cs="Tahoma"/>
                <w:b/>
                <w:sz w:val="21"/>
                <w:szCs w:val="21"/>
                <w:lang w:eastAsia="hi-IN" w:bidi="hi-IN"/>
              </w:rPr>
            </w:pPr>
            <w:r w:rsidRPr="003560C6">
              <w:rPr>
                <w:rFonts w:eastAsia="SimSun" w:cs="Tahoma"/>
                <w:b/>
                <w:sz w:val="21"/>
                <w:szCs w:val="21"/>
                <w:lang w:eastAsia="hi-IN" w:bidi="hi-IN"/>
              </w:rPr>
              <w:t>15 €</w:t>
            </w:r>
          </w:p>
        </w:tc>
        <w:tc>
          <w:tcPr>
            <w:tcW w:w="3672" w:type="dxa"/>
            <w:tcBorders>
              <w:top w:val="single" w:sz="4" w:space="0" w:color="auto"/>
              <w:left w:val="single" w:sz="4" w:space="0" w:color="auto"/>
              <w:bottom w:val="single" w:sz="4" w:space="0" w:color="auto"/>
              <w:right w:val="single" w:sz="4" w:space="0" w:color="auto"/>
            </w:tcBorders>
            <w:hideMark/>
          </w:tcPr>
          <w:p w14:paraId="375FE572" w14:textId="77777777" w:rsidR="00110408" w:rsidRPr="003560C6" w:rsidRDefault="00110408" w:rsidP="008D356F">
            <w:pPr>
              <w:widowControl w:val="0"/>
              <w:tabs>
                <w:tab w:val="left" w:pos="4611"/>
              </w:tabs>
              <w:suppressAutoHyphens/>
              <w:jc w:val="center"/>
              <w:rPr>
                <w:rFonts w:eastAsia="SimSun" w:cs="Tahoma"/>
                <w:b/>
                <w:sz w:val="21"/>
                <w:szCs w:val="21"/>
                <w:lang w:eastAsia="hi-IN" w:bidi="hi-IN"/>
              </w:rPr>
            </w:pPr>
            <w:r w:rsidRPr="003560C6">
              <w:rPr>
                <w:rFonts w:eastAsia="SimSun" w:cs="Tahoma"/>
                <w:b/>
                <w:sz w:val="21"/>
                <w:szCs w:val="21"/>
                <w:lang w:eastAsia="hi-IN" w:bidi="hi-IN"/>
              </w:rPr>
              <w:t>10 €</w:t>
            </w:r>
          </w:p>
        </w:tc>
      </w:tr>
    </w:tbl>
    <w:p w14:paraId="05CC864F" w14:textId="77777777" w:rsidR="00110408" w:rsidRPr="003560C6" w:rsidRDefault="00110408" w:rsidP="00110408">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12493C60" w14:textId="77777777" w:rsidR="00110408" w:rsidRPr="003560C6" w:rsidRDefault="00110408" w:rsidP="00110408">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1E9DE0C8" w14:textId="77777777" w:rsidR="00110408" w:rsidRPr="003560C6" w:rsidRDefault="00110408" w:rsidP="00110408">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3560C6">
        <w:rPr>
          <w:rFonts w:ascii="Tahoma" w:eastAsia="SimSun" w:hAnsi="Tahoma" w:cs="Tahoma"/>
          <w:b/>
          <w:bCs/>
          <w:sz w:val="21"/>
          <w:szCs w:val="21"/>
          <w:lang w:eastAsia="hi-IN" w:bidi="hi-IN"/>
          <w14:ligatures w14:val="none"/>
        </w:rPr>
        <w:t>ΠΕΡΙΛΑΜΒΑΝΟΝΤΑΙ:</w:t>
      </w:r>
    </w:p>
    <w:p w14:paraId="29C50B16" w14:textId="77777777" w:rsidR="00110408" w:rsidRPr="003560C6" w:rsidRDefault="00110408" w:rsidP="00110408">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3560C6">
        <w:rPr>
          <w:rFonts w:ascii="Tahoma" w:eastAsia="SimSun" w:hAnsi="Tahoma" w:cs="Tahoma"/>
          <w:sz w:val="21"/>
          <w:szCs w:val="21"/>
          <w:lang w:eastAsia="hi-IN" w:bidi="hi-IN"/>
          <w14:ligatures w14:val="none"/>
        </w:rPr>
        <w:t>Η μεταφορά με το πούλμαν</w:t>
      </w:r>
    </w:p>
    <w:p w14:paraId="074707D6" w14:textId="77777777" w:rsidR="00110408" w:rsidRPr="003560C6" w:rsidRDefault="00110408" w:rsidP="00110408">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3560C6">
        <w:rPr>
          <w:rFonts w:ascii="Tahoma" w:eastAsia="SimSun" w:hAnsi="Tahoma" w:cs="Tahoma"/>
          <w:sz w:val="21"/>
          <w:szCs w:val="21"/>
          <w:lang w:eastAsia="hi-IN" w:bidi="hi-IN"/>
          <w14:ligatures w14:val="none"/>
        </w:rPr>
        <w:t xml:space="preserve">Αρχηγός εκδρομής </w:t>
      </w:r>
    </w:p>
    <w:p w14:paraId="4B046319" w14:textId="77777777" w:rsidR="00110408" w:rsidRPr="003560C6" w:rsidRDefault="00110408" w:rsidP="00110408">
      <w:pPr>
        <w:spacing w:after="0" w:line="240" w:lineRule="auto"/>
        <w:rPr>
          <w:rFonts w:ascii="Tahoma" w:hAnsi="Tahoma" w:cs="Tahoma"/>
          <w:b/>
          <w:kern w:val="0"/>
          <w:sz w:val="10"/>
          <w:szCs w:val="10"/>
          <w:u w:val="single"/>
          <w14:ligatures w14:val="none"/>
        </w:rPr>
      </w:pPr>
    </w:p>
    <w:p w14:paraId="025AA56E" w14:textId="77777777" w:rsidR="00110408" w:rsidRPr="003560C6" w:rsidRDefault="00110408" w:rsidP="00110408">
      <w:pPr>
        <w:spacing w:after="0" w:line="240" w:lineRule="auto"/>
        <w:rPr>
          <w:rFonts w:ascii="Tahoma" w:hAnsi="Tahoma" w:cs="Tahoma"/>
          <w:b/>
          <w:kern w:val="0"/>
          <w:sz w:val="21"/>
          <w:szCs w:val="21"/>
          <w:u w:val="single"/>
          <w14:ligatures w14:val="none"/>
        </w:rPr>
      </w:pPr>
      <w:r w:rsidRPr="003560C6">
        <w:rPr>
          <w:rFonts w:ascii="Tahoma" w:hAnsi="Tahoma" w:cs="Tahoma"/>
          <w:b/>
          <w:kern w:val="0"/>
          <w:sz w:val="21"/>
          <w:szCs w:val="21"/>
          <w:u w:val="single"/>
          <w14:ligatures w14:val="none"/>
        </w:rPr>
        <w:t>ΣΗΜΕΙΩΣΕΙΣ:</w:t>
      </w:r>
    </w:p>
    <w:p w14:paraId="6A891D4A" w14:textId="77777777" w:rsidR="00110408" w:rsidRPr="003560C6" w:rsidRDefault="00110408" w:rsidP="00110408">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3560C6">
        <w:rPr>
          <w:rFonts w:ascii="Tahoma" w:eastAsia="SimSun" w:hAnsi="Tahoma" w:cs="Tahoma"/>
          <w:b/>
          <w:sz w:val="21"/>
          <w:szCs w:val="21"/>
          <w:lang w:eastAsia="hi-IN" w:bidi="hi-IN"/>
          <w14:ligatures w14:val="none"/>
        </w:rPr>
        <w:t xml:space="preserve">Προκαταβολή για κράτηση θέσης 10 €. </w:t>
      </w:r>
      <w:r w:rsidRPr="003560C6">
        <w:rPr>
          <w:rFonts w:ascii="Tahoma" w:eastAsia="SimSun" w:hAnsi="Tahoma" w:cs="Tahoma"/>
          <w:b/>
          <w:bCs/>
          <w:sz w:val="21"/>
          <w:szCs w:val="21"/>
          <w:lang w:eastAsia="hi-IN" w:bidi="hi-IN"/>
          <w14:ligatures w14:val="none"/>
        </w:rPr>
        <w:t>Εξόφληση έως 2 ημέρες πριν την αναχώρηση</w:t>
      </w:r>
    </w:p>
    <w:p w14:paraId="29357FCC" w14:textId="77777777" w:rsidR="00110408" w:rsidRPr="003560C6" w:rsidRDefault="00110408" w:rsidP="00110408">
      <w:pPr>
        <w:widowControl w:val="0"/>
        <w:suppressAutoHyphens/>
        <w:spacing w:after="0" w:line="240" w:lineRule="auto"/>
        <w:jc w:val="both"/>
        <w:rPr>
          <w:rFonts w:ascii="Tahoma" w:eastAsia="SimSun" w:hAnsi="Tahoma" w:cs="Mangal"/>
          <w:sz w:val="10"/>
          <w:szCs w:val="10"/>
          <w:lang w:eastAsia="hi-IN" w:bidi="hi-IN"/>
          <w14:ligatures w14:val="none"/>
        </w:rPr>
      </w:pPr>
    </w:p>
    <w:p w14:paraId="04746C69" w14:textId="77777777" w:rsidR="00110408" w:rsidRPr="003560C6" w:rsidRDefault="00110408" w:rsidP="00110408">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3560C6">
        <w:rPr>
          <w:rFonts w:ascii="Tahoma" w:eastAsia="SimSun" w:hAnsi="Tahoma" w:cs="Mangal"/>
          <w:b/>
          <w:bCs/>
          <w:sz w:val="19"/>
          <w:szCs w:val="19"/>
          <w:lang w:eastAsia="hi-IN" w:bidi="hi-IN"/>
          <w14:ligatures w14:val="none"/>
        </w:rPr>
        <w:t>ΕΝΔΙΑΦΕΡΟΥΝ  ΤΟΥΣ  ΕΚΔΡΟΜΕΙΣ</w:t>
      </w:r>
    </w:p>
    <w:p w14:paraId="016FAD93" w14:textId="77777777" w:rsidR="00110408" w:rsidRPr="003560C6" w:rsidRDefault="00110408" w:rsidP="00110408">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3560C6">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34628112" w14:textId="77777777" w:rsidR="00110408" w:rsidRPr="003560C6" w:rsidRDefault="00110408" w:rsidP="00110408">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3560C6">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41FE70DF" w14:textId="77777777" w:rsidR="00110408" w:rsidRPr="003560C6" w:rsidRDefault="00110408" w:rsidP="00110408">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3560C6">
        <w:rPr>
          <w:rFonts w:ascii="Tahoma" w:eastAsia="SimSun" w:hAnsi="Tahoma" w:cs="Mangal"/>
          <w:sz w:val="19"/>
          <w:szCs w:val="19"/>
          <w:lang w:eastAsia="hi-IN" w:bidi="hi-IN"/>
          <w14:ligatures w14:val="none"/>
        </w:rPr>
        <w:t xml:space="preserve">Η εταιρία </w:t>
      </w:r>
      <w:r w:rsidRPr="003560C6">
        <w:rPr>
          <w:rFonts w:ascii="Tahoma" w:eastAsia="SimSun" w:hAnsi="Tahoma" w:cs="Mangal"/>
          <w:sz w:val="19"/>
          <w:szCs w:val="19"/>
          <w:lang w:val="en-US" w:eastAsia="hi-IN" w:bidi="hi-IN"/>
          <w14:ligatures w14:val="none"/>
        </w:rPr>
        <w:t>MARGELIS</w:t>
      </w:r>
      <w:r w:rsidRPr="003560C6">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93CFE7A" w14:textId="77777777" w:rsidR="00110408" w:rsidRPr="003560C6" w:rsidRDefault="00110408" w:rsidP="00110408">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3560C6">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3560C6">
        <w:rPr>
          <w:rFonts w:ascii="Tahoma" w:eastAsia="SimSun" w:hAnsi="Tahoma" w:cs="Mangal"/>
          <w:sz w:val="19"/>
          <w:szCs w:val="19"/>
          <w:lang w:eastAsia="hi-IN" w:bidi="hi-IN"/>
          <w14:ligatures w14:val="none"/>
        </w:rPr>
        <w:t>πλημμύρων</w:t>
      </w:r>
      <w:proofErr w:type="spellEnd"/>
      <w:r w:rsidRPr="003560C6">
        <w:rPr>
          <w:rFonts w:ascii="Tahoma" w:eastAsia="SimSun" w:hAnsi="Tahoma" w:cs="Mangal"/>
          <w:sz w:val="19"/>
          <w:szCs w:val="19"/>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13FB8037" w14:textId="77777777" w:rsidR="00110408" w:rsidRPr="003560C6" w:rsidRDefault="00110408" w:rsidP="00110408">
      <w:pPr>
        <w:widowControl w:val="0"/>
        <w:suppressAutoHyphens/>
        <w:spacing w:after="0" w:line="240" w:lineRule="auto"/>
        <w:rPr>
          <w:rFonts w:ascii="Times New Roman" w:eastAsia="SimSun" w:hAnsi="Times New Roman" w:cs="Mangal"/>
          <w:sz w:val="24"/>
          <w:szCs w:val="24"/>
          <w:lang w:eastAsia="hi-IN" w:bidi="hi-IN"/>
          <w14:ligatures w14:val="none"/>
        </w:rPr>
      </w:pPr>
    </w:p>
    <w:p w14:paraId="3272750E" w14:textId="77777777" w:rsidR="00110408" w:rsidRPr="003560C6" w:rsidRDefault="00110408" w:rsidP="00110408">
      <w:pPr>
        <w:widowControl w:val="0"/>
        <w:suppressAutoHyphens/>
        <w:spacing w:after="0" w:line="240" w:lineRule="auto"/>
        <w:rPr>
          <w:rFonts w:ascii="Times New Roman" w:eastAsia="SimSun" w:hAnsi="Times New Roman" w:cs="Mangal"/>
          <w:sz w:val="24"/>
          <w:szCs w:val="24"/>
          <w:lang w:eastAsia="hi-IN" w:bidi="hi-IN"/>
          <w14:ligatures w14:val="none"/>
        </w:rPr>
      </w:pPr>
    </w:p>
    <w:p w14:paraId="6C0160F7" w14:textId="77777777" w:rsidR="00110408" w:rsidRPr="003560C6" w:rsidRDefault="00110408" w:rsidP="00110408">
      <w:pPr>
        <w:widowControl w:val="0"/>
        <w:suppressAutoHyphens/>
        <w:spacing w:after="0" w:line="240" w:lineRule="auto"/>
        <w:rPr>
          <w:rFonts w:ascii="Times New Roman" w:eastAsia="SimSun" w:hAnsi="Times New Roman" w:cs="Mangal"/>
          <w:sz w:val="24"/>
          <w:szCs w:val="24"/>
          <w:lang w:eastAsia="hi-IN" w:bidi="hi-IN"/>
          <w14:ligatures w14:val="none"/>
        </w:rPr>
      </w:pPr>
    </w:p>
    <w:p w14:paraId="0BF1DD7E" w14:textId="77777777" w:rsidR="00110408" w:rsidRDefault="00110408" w:rsidP="00110408"/>
    <w:p w14:paraId="6D581DF0" w14:textId="77777777" w:rsidR="00134549" w:rsidRDefault="00134549"/>
    <w:sectPr w:rsidR="00134549" w:rsidSect="00110408">
      <w:pgSz w:w="11906" w:h="16838"/>
      <w:pgMar w:top="142"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332634600">
    <w:abstractNumId w:val="0"/>
  </w:num>
  <w:num w:numId="2" w16cid:durableId="178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08"/>
    <w:rsid w:val="00110408"/>
    <w:rsid w:val="00134549"/>
    <w:rsid w:val="00B70E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DF82"/>
  <w15:chartTrackingRefBased/>
  <w15:docId w15:val="{BA02C8F1-6D27-43A9-BE1D-1A121588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408"/>
  </w:style>
  <w:style w:type="paragraph" w:styleId="1">
    <w:name w:val="heading 1"/>
    <w:basedOn w:val="a"/>
    <w:next w:val="a"/>
    <w:link w:val="1Char"/>
    <w:uiPriority w:val="9"/>
    <w:qFormat/>
    <w:rsid w:val="00110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10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04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104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104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104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04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04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04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04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104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04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104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104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104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04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04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0408"/>
    <w:rPr>
      <w:rFonts w:eastAsiaTheme="majorEastAsia" w:cstheme="majorBidi"/>
      <w:color w:val="272727" w:themeColor="text1" w:themeTint="D8"/>
    </w:rPr>
  </w:style>
  <w:style w:type="paragraph" w:styleId="a3">
    <w:name w:val="Title"/>
    <w:basedOn w:val="a"/>
    <w:next w:val="a"/>
    <w:link w:val="Char"/>
    <w:uiPriority w:val="10"/>
    <w:qFormat/>
    <w:rsid w:val="00110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04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04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04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0408"/>
    <w:pPr>
      <w:spacing w:before="160"/>
      <w:jc w:val="center"/>
    </w:pPr>
    <w:rPr>
      <w:i/>
      <w:iCs/>
      <w:color w:val="404040" w:themeColor="text1" w:themeTint="BF"/>
    </w:rPr>
  </w:style>
  <w:style w:type="character" w:customStyle="1" w:styleId="Char1">
    <w:name w:val="Απόσπασμα Char"/>
    <w:basedOn w:val="a0"/>
    <w:link w:val="a5"/>
    <w:uiPriority w:val="29"/>
    <w:rsid w:val="00110408"/>
    <w:rPr>
      <w:i/>
      <w:iCs/>
      <w:color w:val="404040" w:themeColor="text1" w:themeTint="BF"/>
    </w:rPr>
  </w:style>
  <w:style w:type="paragraph" w:styleId="a6">
    <w:name w:val="List Paragraph"/>
    <w:basedOn w:val="a"/>
    <w:uiPriority w:val="34"/>
    <w:qFormat/>
    <w:rsid w:val="00110408"/>
    <w:pPr>
      <w:ind w:left="720"/>
      <w:contextualSpacing/>
    </w:pPr>
  </w:style>
  <w:style w:type="character" w:styleId="a7">
    <w:name w:val="Intense Emphasis"/>
    <w:basedOn w:val="a0"/>
    <w:uiPriority w:val="21"/>
    <w:qFormat/>
    <w:rsid w:val="00110408"/>
    <w:rPr>
      <w:i/>
      <w:iCs/>
      <w:color w:val="0F4761" w:themeColor="accent1" w:themeShade="BF"/>
    </w:rPr>
  </w:style>
  <w:style w:type="paragraph" w:styleId="a8">
    <w:name w:val="Intense Quote"/>
    <w:basedOn w:val="a"/>
    <w:next w:val="a"/>
    <w:link w:val="Char2"/>
    <w:uiPriority w:val="30"/>
    <w:qFormat/>
    <w:rsid w:val="00110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10408"/>
    <w:rPr>
      <w:i/>
      <w:iCs/>
      <w:color w:val="0F4761" w:themeColor="accent1" w:themeShade="BF"/>
    </w:rPr>
  </w:style>
  <w:style w:type="character" w:styleId="a9">
    <w:name w:val="Intense Reference"/>
    <w:basedOn w:val="a0"/>
    <w:uiPriority w:val="32"/>
    <w:qFormat/>
    <w:rsid w:val="00110408"/>
    <w:rPr>
      <w:b/>
      <w:bCs/>
      <w:smallCaps/>
      <w:color w:val="0F4761" w:themeColor="accent1" w:themeShade="BF"/>
      <w:spacing w:val="5"/>
    </w:rPr>
  </w:style>
  <w:style w:type="table" w:styleId="aa">
    <w:name w:val="Table Grid"/>
    <w:basedOn w:val="a1"/>
    <w:uiPriority w:val="59"/>
    <w:rsid w:val="00110408"/>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2995</Characters>
  <Application>Microsoft Office Word</Application>
  <DocSecurity>0</DocSecurity>
  <Lines>24</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2026-07-01T19:47:00Z</dcterms:created>
  <dcterms:modified xsi:type="dcterms:W3CDTF">2026-07-01T19:49:00Z</dcterms:modified>
</cp:coreProperties>
</file>