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F52A" w14:textId="77777777" w:rsidR="00E51697" w:rsidRDefault="00E51697" w:rsidP="00E51697">
      <w:pPr>
        <w:rPr>
          <w:rFonts w:ascii="Tahoma" w:hAnsi="Tahoma"/>
          <w:b/>
          <w:i/>
          <w:sz w:val="80"/>
          <w:szCs w:val="80"/>
          <w:lang w:val="en-US"/>
        </w:rPr>
      </w:pPr>
      <w:r>
        <w:rPr>
          <w:rFonts w:ascii="Tahoma" w:hAnsi="Tahoma"/>
          <w:b/>
          <w:i/>
          <w:sz w:val="80"/>
          <w:szCs w:val="80"/>
          <w:lang w:val="en-US"/>
        </w:rPr>
        <w:t>MARGELIS</w:t>
      </w:r>
    </w:p>
    <w:p w14:paraId="44431CCE" w14:textId="77777777" w:rsidR="00E51697" w:rsidRDefault="00E51697" w:rsidP="00E51697">
      <w:pPr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TRAVEL SERVICES &amp; COACH OPERATOR</w:t>
      </w:r>
    </w:p>
    <w:p w14:paraId="5DB4EECA" w14:textId="77777777" w:rsidR="00E51697" w:rsidRDefault="00E51697" w:rsidP="00E51697">
      <w:pPr>
        <w:rPr>
          <w:rFonts w:ascii="Tahoma" w:hAnsi="Tahoma"/>
          <w:lang w:val="en-GB"/>
        </w:rPr>
      </w:pPr>
      <w:r>
        <w:rPr>
          <w:rFonts w:ascii="Tahoma" w:hAnsi="Tahoma"/>
        </w:rPr>
        <w:t>ΣΑΤΩΒΡΙΑΝΔΟΥ</w:t>
      </w:r>
      <w:r w:rsidRPr="00BA24B2">
        <w:rPr>
          <w:rFonts w:ascii="Tahoma" w:hAnsi="Tahoma"/>
          <w:lang w:val="en-US"/>
        </w:rPr>
        <w:t xml:space="preserve"> </w:t>
      </w:r>
      <w:r>
        <w:rPr>
          <w:rFonts w:ascii="Tahoma" w:hAnsi="Tahoma"/>
          <w:lang w:val="en-GB"/>
        </w:rPr>
        <w:t xml:space="preserve"> 3  –  </w:t>
      </w:r>
      <w:r>
        <w:rPr>
          <w:rFonts w:ascii="Tahoma" w:hAnsi="Tahoma"/>
        </w:rPr>
        <w:t>ΠΑΤΡΑ</w:t>
      </w:r>
      <w:r>
        <w:rPr>
          <w:rFonts w:ascii="Tahoma" w:hAnsi="Tahoma"/>
          <w:lang w:val="en-GB"/>
        </w:rPr>
        <w:t>,  262 23</w:t>
      </w:r>
    </w:p>
    <w:p w14:paraId="0139A111" w14:textId="77777777" w:rsidR="00E51697" w:rsidRDefault="00E51697" w:rsidP="00E51697">
      <w:pPr>
        <w:rPr>
          <w:rFonts w:ascii="Tahoma" w:hAnsi="Tahoma"/>
          <w:lang w:val="en-US"/>
        </w:rPr>
      </w:pPr>
      <w:r>
        <w:rPr>
          <w:rFonts w:ascii="Tahoma" w:hAnsi="Tahoma"/>
        </w:rPr>
        <w:t>ΤΗΛ</w:t>
      </w:r>
      <w:r>
        <w:rPr>
          <w:rFonts w:ascii="Tahoma" w:hAnsi="Tahoma"/>
          <w:lang w:val="en-US"/>
        </w:rPr>
        <w:t xml:space="preserve">:  2610278259 </w:t>
      </w:r>
      <w:r>
        <w:rPr>
          <w:rFonts w:ascii="Tahoma" w:hAnsi="Tahoma"/>
          <w:lang w:val="en-GB"/>
        </w:rPr>
        <w:t xml:space="preserve"> </w:t>
      </w:r>
      <w:r>
        <w:rPr>
          <w:rFonts w:ascii="Tahoma" w:hAnsi="Tahoma"/>
          <w:lang w:val="en-US"/>
        </w:rPr>
        <w:t xml:space="preserve">&amp; 2610222350 </w:t>
      </w:r>
    </w:p>
    <w:p w14:paraId="1AE4A8F3" w14:textId="77777777" w:rsidR="00E51697" w:rsidRPr="000D6DC6" w:rsidRDefault="00E51697" w:rsidP="00E51697">
      <w:pPr>
        <w:rPr>
          <w:rFonts w:ascii="Tahoma" w:hAnsi="Tahoma" w:cs="Tahoma"/>
          <w:sz w:val="21"/>
          <w:szCs w:val="21"/>
          <w:lang w:val="en-US"/>
        </w:rPr>
      </w:pPr>
      <w:r>
        <w:rPr>
          <w:rFonts w:ascii="Tahoma" w:hAnsi="Tahoma" w:cs="Tahoma"/>
          <w:sz w:val="21"/>
          <w:szCs w:val="21"/>
          <w:lang w:val="en-GB"/>
        </w:rPr>
        <w:t>e</w:t>
      </w:r>
      <w:r w:rsidRPr="000D6DC6">
        <w:rPr>
          <w:rFonts w:ascii="Tahoma" w:hAnsi="Tahoma" w:cs="Tahoma"/>
          <w:sz w:val="21"/>
          <w:szCs w:val="21"/>
          <w:lang w:val="en-US"/>
        </w:rPr>
        <w:t>-</w:t>
      </w:r>
      <w:r>
        <w:rPr>
          <w:rFonts w:ascii="Tahoma" w:hAnsi="Tahoma" w:cs="Tahoma"/>
          <w:sz w:val="21"/>
          <w:szCs w:val="21"/>
          <w:lang w:val="en-GB"/>
        </w:rPr>
        <w:t>mail</w:t>
      </w:r>
      <w:r w:rsidRPr="000D6DC6">
        <w:rPr>
          <w:rFonts w:ascii="Tahoma" w:hAnsi="Tahoma" w:cs="Tahoma"/>
          <w:sz w:val="21"/>
          <w:szCs w:val="21"/>
          <w:lang w:val="en-US"/>
        </w:rPr>
        <w:t xml:space="preserve">: </w:t>
      </w:r>
      <w:hyperlink r:id="rId5" w:history="1">
        <w:r w:rsidRPr="00BA0A6F">
          <w:rPr>
            <w:rStyle w:val="-"/>
            <w:rFonts w:ascii="Tahoma" w:hAnsi="Tahoma" w:cs="Tahoma"/>
            <w:sz w:val="21"/>
            <w:szCs w:val="21"/>
            <w:lang w:val="en-US"/>
          </w:rPr>
          <w:t>info</w:t>
        </w:r>
        <w:r w:rsidRPr="000D6DC6">
          <w:rPr>
            <w:rStyle w:val="-"/>
            <w:rFonts w:ascii="Tahoma" w:hAnsi="Tahoma" w:cs="Tahoma"/>
            <w:sz w:val="21"/>
            <w:szCs w:val="21"/>
            <w:lang w:val="en-US"/>
          </w:rPr>
          <w:t>@</w:t>
        </w:r>
        <w:r w:rsidRPr="00BA0A6F">
          <w:rPr>
            <w:rStyle w:val="-"/>
            <w:rFonts w:ascii="Tahoma" w:hAnsi="Tahoma" w:cs="Tahoma"/>
            <w:sz w:val="21"/>
            <w:szCs w:val="21"/>
            <w:lang w:val="en-US"/>
          </w:rPr>
          <w:t>margelis</w:t>
        </w:r>
        <w:r w:rsidRPr="000D6DC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 w:rsidRPr="00BA0A6F">
          <w:rPr>
            <w:rStyle w:val="-"/>
            <w:rFonts w:ascii="Tahoma" w:hAnsi="Tahoma" w:cs="Tahoma"/>
            <w:sz w:val="21"/>
            <w:szCs w:val="21"/>
            <w:lang w:val="en-US"/>
          </w:rPr>
          <w:t>eu</w:t>
        </w:r>
      </w:hyperlink>
      <w:r>
        <w:rPr>
          <w:rFonts w:ascii="Tahoma" w:hAnsi="Tahoma" w:cs="Tahoma"/>
          <w:sz w:val="21"/>
          <w:szCs w:val="21"/>
          <w:lang w:val="en-US"/>
        </w:rPr>
        <w:t xml:space="preserve"> </w:t>
      </w:r>
      <w:r w:rsidRPr="000D6DC6">
        <w:rPr>
          <w:rFonts w:ascii="Tahoma" w:hAnsi="Tahoma" w:cs="Tahoma"/>
          <w:sz w:val="21"/>
          <w:szCs w:val="21"/>
          <w:lang w:val="en-US"/>
        </w:rPr>
        <w:t xml:space="preserve"> 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en-US"/>
          </w:rPr>
          <w:t>www</w:t>
        </w:r>
        <w:r w:rsidRPr="000D6DC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margelis</w:t>
        </w:r>
        <w:r w:rsidRPr="000D6DC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eu</w:t>
        </w:r>
      </w:hyperlink>
      <w:r w:rsidRPr="000D6DC6"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5132265A" w14:textId="77777777" w:rsidR="00E51697" w:rsidRPr="000D6DC6" w:rsidRDefault="00E51697" w:rsidP="00E51697">
      <w:pPr>
        <w:rPr>
          <w:rFonts w:ascii="Tahoma" w:hAnsi="Tahoma"/>
          <w:sz w:val="10"/>
          <w:szCs w:val="10"/>
          <w:lang w:val="en-US"/>
        </w:rPr>
      </w:pPr>
    </w:p>
    <w:p w14:paraId="7FFF39A4" w14:textId="6F5D3080" w:rsidR="00E51697" w:rsidRPr="00EC5790" w:rsidRDefault="00EC5790" w:rsidP="00EC5790">
      <w:pPr>
        <w:jc w:val="center"/>
        <w:rPr>
          <w:rFonts w:ascii="Tahoma" w:hAnsi="Tahoma"/>
          <w:b/>
          <w:bCs/>
          <w:sz w:val="40"/>
          <w:szCs w:val="40"/>
          <w:u w:val="single"/>
        </w:rPr>
      </w:pPr>
      <w:r>
        <w:rPr>
          <w:rFonts w:ascii="Tahoma" w:hAnsi="Tahoma"/>
          <w:b/>
          <w:bCs/>
          <w:sz w:val="40"/>
          <w:szCs w:val="40"/>
          <w:u w:val="single"/>
        </w:rPr>
        <w:t xml:space="preserve">Πρωτομαγιά στο δάσος Ελατιάς </w:t>
      </w:r>
      <w:r w:rsidR="00B53AE6">
        <w:rPr>
          <w:rFonts w:ascii="Tahoma" w:hAnsi="Tahoma"/>
          <w:b/>
          <w:bCs/>
          <w:sz w:val="40"/>
          <w:szCs w:val="40"/>
          <w:u w:val="single"/>
        </w:rPr>
        <w:t>/ Καρά Ντερέ</w:t>
      </w:r>
      <w:r w:rsidR="00E51697">
        <w:rPr>
          <w:rFonts w:ascii="Tahoma" w:hAnsi="Tahoma"/>
          <w:b/>
          <w:bCs/>
          <w:sz w:val="40"/>
          <w:szCs w:val="40"/>
          <w:u w:val="single"/>
        </w:rPr>
        <w:t xml:space="preserve"> </w:t>
      </w:r>
      <w:r w:rsidR="00E51697">
        <w:rPr>
          <w:rFonts w:ascii="Tahoma" w:hAnsi="Tahoma"/>
          <w:b/>
          <w:sz w:val="40"/>
          <w:szCs w:val="40"/>
          <w:u w:val="single"/>
        </w:rPr>
        <w:t xml:space="preserve">      </w:t>
      </w:r>
    </w:p>
    <w:p w14:paraId="7D535045" w14:textId="77777777" w:rsidR="00E51697" w:rsidRDefault="00E51697" w:rsidP="00E51697">
      <w:pPr>
        <w:jc w:val="center"/>
        <w:rPr>
          <w:rFonts w:ascii="Tahoma" w:hAnsi="Tahoma"/>
          <w:b/>
          <w:bCs/>
          <w:i/>
          <w:iCs/>
          <w:sz w:val="10"/>
          <w:szCs w:val="10"/>
        </w:rPr>
      </w:pPr>
    </w:p>
    <w:p w14:paraId="003B657A" w14:textId="0FA5A7D7" w:rsidR="00E51697" w:rsidRPr="00316E56" w:rsidRDefault="00E51697" w:rsidP="00E51697">
      <w:pPr>
        <w:keepNext/>
        <w:tabs>
          <w:tab w:val="num" w:pos="0"/>
          <w:tab w:val="left" w:pos="4611"/>
        </w:tabs>
        <w:ind w:left="432" w:hanging="432"/>
        <w:jc w:val="center"/>
        <w:outlineLvl w:val="0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Δράμα, Νέστος, Δάσος Ελατιάς</w:t>
      </w:r>
      <w:r w:rsidR="001F21F2">
        <w:rPr>
          <w:rFonts w:ascii="Tahoma" w:hAnsi="Tahoma"/>
          <w:b/>
          <w:bCs/>
          <w:sz w:val="21"/>
          <w:szCs w:val="21"/>
        </w:rPr>
        <w:t xml:space="preserve"> / Καρά </w:t>
      </w:r>
      <w:r w:rsidR="00956391">
        <w:rPr>
          <w:rFonts w:ascii="Tahoma" w:hAnsi="Tahoma"/>
          <w:b/>
          <w:bCs/>
          <w:sz w:val="21"/>
          <w:szCs w:val="21"/>
        </w:rPr>
        <w:t>Ντερέ</w:t>
      </w:r>
      <w:r>
        <w:rPr>
          <w:rFonts w:ascii="Tahoma" w:hAnsi="Tahoma"/>
          <w:b/>
          <w:bCs/>
          <w:sz w:val="21"/>
          <w:szCs w:val="21"/>
        </w:rPr>
        <w:t xml:space="preserve">, </w:t>
      </w:r>
      <w:r w:rsidR="00D455D9">
        <w:rPr>
          <w:rFonts w:ascii="Tahoma" w:hAnsi="Tahoma"/>
          <w:b/>
          <w:bCs/>
          <w:sz w:val="21"/>
          <w:szCs w:val="21"/>
        </w:rPr>
        <w:t xml:space="preserve">Άνω Κεφαλάρι, Βαπτιστήριο Αγίας Λυδίας, Ασπροβάλτα </w:t>
      </w:r>
      <w:r>
        <w:rPr>
          <w:rFonts w:ascii="Tahoma" w:hAnsi="Tahoma"/>
          <w:b/>
          <w:bCs/>
          <w:sz w:val="21"/>
          <w:szCs w:val="21"/>
        </w:rPr>
        <w:t xml:space="preserve"> </w:t>
      </w:r>
    </w:p>
    <w:p w14:paraId="01B096EC" w14:textId="77777777" w:rsidR="00E51697" w:rsidRPr="00CF3C73" w:rsidRDefault="00E51697" w:rsidP="00E51697">
      <w:pPr>
        <w:keepNext/>
        <w:tabs>
          <w:tab w:val="num" w:pos="0"/>
          <w:tab w:val="left" w:pos="4611"/>
        </w:tabs>
        <w:ind w:left="432" w:hanging="432"/>
        <w:jc w:val="center"/>
        <w:outlineLvl w:val="0"/>
        <w:rPr>
          <w:rFonts w:ascii="Tahoma" w:hAnsi="Tahoma"/>
          <w:b/>
          <w:bCs/>
          <w:sz w:val="10"/>
          <w:szCs w:val="10"/>
        </w:rPr>
      </w:pPr>
    </w:p>
    <w:p w14:paraId="6E9A858B" w14:textId="18E197F6" w:rsidR="00E51697" w:rsidRPr="008F032A" w:rsidRDefault="00EC5790" w:rsidP="00E51697">
      <w:pPr>
        <w:keepNext/>
        <w:tabs>
          <w:tab w:val="num" w:pos="0"/>
          <w:tab w:val="left" w:pos="4611"/>
        </w:tabs>
        <w:ind w:left="432" w:hanging="432"/>
        <w:jc w:val="center"/>
        <w:outlineLvl w:val="0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3</w:t>
      </w:r>
      <w:r w:rsidR="00E51697">
        <w:rPr>
          <w:rFonts w:ascii="Tahoma" w:hAnsi="Tahoma"/>
          <w:b/>
          <w:bCs/>
          <w:sz w:val="21"/>
          <w:szCs w:val="21"/>
        </w:rPr>
        <w:t xml:space="preserve"> Η</w:t>
      </w:r>
      <w:r w:rsidR="00E51697" w:rsidRPr="008F032A">
        <w:rPr>
          <w:rFonts w:ascii="Tahoma" w:hAnsi="Tahoma"/>
          <w:b/>
          <w:bCs/>
          <w:sz w:val="21"/>
          <w:szCs w:val="21"/>
        </w:rPr>
        <w:t>ΜΕΡΕΣ</w:t>
      </w:r>
    </w:p>
    <w:tbl>
      <w:tblPr>
        <w:tblStyle w:val="aa"/>
        <w:tblW w:w="0" w:type="auto"/>
        <w:tblInd w:w="3510" w:type="dxa"/>
        <w:tblLook w:val="04A0" w:firstRow="1" w:lastRow="0" w:firstColumn="1" w:lastColumn="0" w:noHBand="0" w:noVBand="1"/>
      </w:tblPr>
      <w:tblGrid>
        <w:gridCol w:w="2055"/>
        <w:gridCol w:w="1773"/>
      </w:tblGrid>
      <w:tr w:rsidR="00E51697" w:rsidRPr="008F032A" w14:paraId="4ABA9EC3" w14:textId="77777777" w:rsidTr="003943C0">
        <w:tc>
          <w:tcPr>
            <w:tcW w:w="2055" w:type="dxa"/>
          </w:tcPr>
          <w:p w14:paraId="39021B59" w14:textId="77777777" w:rsidR="00E51697" w:rsidRPr="008F032A" w:rsidRDefault="00E51697" w:rsidP="003943C0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  <w:r w:rsidRPr="008F032A">
              <w:rPr>
                <w:rFonts w:ascii="Tahoma" w:hAnsi="Tahoma"/>
                <w:b/>
                <w:bCs/>
                <w:sz w:val="21"/>
                <w:szCs w:val="21"/>
              </w:rPr>
              <w:t>ΑΝΑΧΩΡΗΣΗ</w:t>
            </w:r>
          </w:p>
        </w:tc>
        <w:tc>
          <w:tcPr>
            <w:tcW w:w="1773" w:type="dxa"/>
          </w:tcPr>
          <w:p w14:paraId="20DFF4AF" w14:textId="77777777" w:rsidR="00E51697" w:rsidRPr="008F032A" w:rsidRDefault="00E51697" w:rsidP="003943C0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</w:rPr>
            </w:pPr>
            <w:r w:rsidRPr="008F032A">
              <w:rPr>
                <w:rFonts w:ascii="Tahoma" w:hAnsi="Tahoma"/>
                <w:b/>
                <w:bCs/>
                <w:sz w:val="21"/>
                <w:szCs w:val="21"/>
              </w:rPr>
              <w:t>ΕΠΙΣΤΡΟΦΗ</w:t>
            </w:r>
          </w:p>
        </w:tc>
      </w:tr>
      <w:tr w:rsidR="00E51697" w:rsidRPr="008F032A" w14:paraId="12688DF7" w14:textId="77777777" w:rsidTr="003943C0">
        <w:tc>
          <w:tcPr>
            <w:tcW w:w="2055" w:type="dxa"/>
          </w:tcPr>
          <w:p w14:paraId="746979BA" w14:textId="5CA9C39B" w:rsidR="00E51697" w:rsidRPr="008A079A" w:rsidRDefault="008A079A" w:rsidP="003943C0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  <w:t>01</w:t>
            </w:r>
            <w:r w:rsidR="002E7954"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  <w:t>/05</w:t>
            </w:r>
          </w:p>
        </w:tc>
        <w:tc>
          <w:tcPr>
            <w:tcW w:w="1773" w:type="dxa"/>
          </w:tcPr>
          <w:p w14:paraId="0D6FBB13" w14:textId="05C877DC" w:rsidR="00E51697" w:rsidRPr="002E7954" w:rsidRDefault="002E7954" w:rsidP="003943C0">
            <w:pPr>
              <w:tabs>
                <w:tab w:val="left" w:pos="4611"/>
              </w:tabs>
              <w:jc w:val="center"/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  <w:lang w:val="en-US"/>
              </w:rPr>
              <w:t>03/05</w:t>
            </w:r>
          </w:p>
        </w:tc>
      </w:tr>
    </w:tbl>
    <w:p w14:paraId="501AE9D6" w14:textId="77777777" w:rsidR="00E51697" w:rsidRPr="00460CF2" w:rsidRDefault="00E51697" w:rsidP="00E51697">
      <w:pPr>
        <w:tabs>
          <w:tab w:val="left" w:pos="4611"/>
        </w:tabs>
        <w:jc w:val="both"/>
        <w:rPr>
          <w:rFonts w:ascii="Tahoma" w:hAnsi="Tahoma" w:cs="Tahoma"/>
          <w:b/>
          <w:bCs/>
          <w:sz w:val="10"/>
          <w:szCs w:val="10"/>
        </w:rPr>
      </w:pPr>
    </w:p>
    <w:p w14:paraId="33899DEB" w14:textId="6ED25B24" w:rsidR="00E51697" w:rsidRPr="004239AC" w:rsidRDefault="00E51697" w:rsidP="00E51697">
      <w:pPr>
        <w:tabs>
          <w:tab w:val="left" w:pos="4611"/>
        </w:tabs>
        <w:jc w:val="both"/>
        <w:rPr>
          <w:rFonts w:ascii="Tahoma" w:hAnsi="Tahoma" w:cs="Tahoma"/>
          <w:b/>
          <w:bCs/>
          <w:sz w:val="21"/>
          <w:szCs w:val="21"/>
        </w:rPr>
      </w:pPr>
      <w:r w:rsidRPr="004239AC">
        <w:rPr>
          <w:rFonts w:ascii="Tahoma" w:hAnsi="Tahoma" w:cs="Tahoma"/>
          <w:b/>
          <w:bCs/>
          <w:sz w:val="21"/>
          <w:szCs w:val="21"/>
        </w:rPr>
        <w:t>1η ΗΜΕΡΑ (</w:t>
      </w:r>
      <w:r w:rsidR="006649D9">
        <w:rPr>
          <w:rFonts w:ascii="Tahoma" w:hAnsi="Tahoma" w:cs="Tahoma"/>
          <w:b/>
          <w:bCs/>
          <w:sz w:val="21"/>
          <w:szCs w:val="21"/>
        </w:rPr>
        <w:t>Παρασκευή 01/05</w:t>
      </w:r>
      <w:r w:rsidRPr="004239AC">
        <w:rPr>
          <w:rFonts w:ascii="Tahoma" w:hAnsi="Tahoma" w:cs="Tahoma"/>
          <w:b/>
          <w:bCs/>
          <w:sz w:val="21"/>
          <w:szCs w:val="21"/>
        </w:rPr>
        <w:t xml:space="preserve">): ΠΑΤΡΑ – </w:t>
      </w:r>
      <w:r>
        <w:rPr>
          <w:rFonts w:ascii="Tahoma" w:hAnsi="Tahoma" w:cs="Tahoma"/>
          <w:b/>
          <w:bCs/>
          <w:sz w:val="21"/>
          <w:szCs w:val="21"/>
        </w:rPr>
        <w:t xml:space="preserve">ΔΡΑΜΑ  </w:t>
      </w:r>
      <w:r w:rsidRPr="004239AC">
        <w:rPr>
          <w:rFonts w:ascii="Tahoma" w:hAnsi="Tahoma" w:cs="Tahoma"/>
          <w:b/>
          <w:bCs/>
          <w:sz w:val="21"/>
          <w:szCs w:val="21"/>
        </w:rPr>
        <w:t xml:space="preserve">  </w:t>
      </w:r>
    </w:p>
    <w:p w14:paraId="417C1EC8" w14:textId="7C5C63F9" w:rsidR="00E51697" w:rsidRPr="00A67D47" w:rsidRDefault="00E51697" w:rsidP="00E51697">
      <w:pPr>
        <w:pStyle w:val="ab"/>
        <w:jc w:val="both"/>
        <w:rPr>
          <w:rFonts w:ascii="Tahoma" w:hAnsi="Tahoma" w:cs="Tahoma"/>
          <w:sz w:val="21"/>
          <w:szCs w:val="21"/>
        </w:rPr>
      </w:pPr>
      <w:r w:rsidRPr="004239AC">
        <w:rPr>
          <w:rFonts w:ascii="Tahoma" w:hAnsi="Tahoma" w:cs="Tahoma"/>
          <w:sz w:val="21"/>
          <w:szCs w:val="21"/>
        </w:rPr>
        <w:t xml:space="preserve">Συγκέντρωση των εκδρομέων στη πλατεία Τριών Συμμάχων (στο κάτω μέρος στην Όθωνος Αμαλίας) και στις 7:00 αναχωρούμε μέσω Ιόνιας </w:t>
      </w:r>
      <w:r>
        <w:rPr>
          <w:rFonts w:ascii="Tahoma" w:hAnsi="Tahoma" w:cs="Tahoma"/>
          <w:sz w:val="21"/>
          <w:szCs w:val="21"/>
        </w:rPr>
        <w:t>Οδού &amp;</w:t>
      </w:r>
      <w:r w:rsidRPr="004239AC">
        <w:rPr>
          <w:rFonts w:ascii="Tahoma" w:hAnsi="Tahoma" w:cs="Tahoma"/>
          <w:sz w:val="21"/>
          <w:szCs w:val="21"/>
        </w:rPr>
        <w:t xml:space="preserve"> Εγνατίας Οδού</w:t>
      </w:r>
      <w:r w:rsidRPr="00686D1B">
        <w:rPr>
          <w:rFonts w:ascii="Tahoma" w:hAnsi="Tahoma"/>
          <w:sz w:val="21"/>
          <w:szCs w:val="21"/>
        </w:rPr>
        <w:t xml:space="preserve"> </w:t>
      </w:r>
      <w:r>
        <w:rPr>
          <w:rFonts w:ascii="Tahoma" w:hAnsi="Tahoma"/>
          <w:sz w:val="21"/>
          <w:szCs w:val="21"/>
        </w:rPr>
        <w:t>με ενδιάμεσες στάσεις</w:t>
      </w:r>
      <w:r w:rsidR="0072329B">
        <w:rPr>
          <w:rFonts w:ascii="Tahoma" w:hAnsi="Tahoma"/>
          <w:sz w:val="21"/>
          <w:szCs w:val="21"/>
        </w:rPr>
        <w:t xml:space="preserve"> (για το μεσημέρι της Πρωτομαγιάς </w:t>
      </w:r>
      <w:r w:rsidR="00B43F04">
        <w:rPr>
          <w:rFonts w:ascii="Tahoma" w:hAnsi="Tahoma"/>
          <w:sz w:val="21"/>
          <w:szCs w:val="21"/>
        </w:rPr>
        <w:t>έχει προβλεφθεί γεύμα σε επιλεγμένο εστιατόριο</w:t>
      </w:r>
      <w:r w:rsidR="00CC6B7A">
        <w:rPr>
          <w:rFonts w:ascii="Tahoma" w:hAnsi="Tahoma"/>
          <w:sz w:val="21"/>
          <w:szCs w:val="21"/>
        </w:rPr>
        <w:t>). Άφιξη το απόγευμα σ</w:t>
      </w:r>
      <w:r>
        <w:rPr>
          <w:rFonts w:ascii="Tahoma" w:hAnsi="Tahoma"/>
          <w:sz w:val="21"/>
          <w:szCs w:val="21"/>
        </w:rPr>
        <w:t>την Δράμα</w:t>
      </w:r>
      <w:r w:rsidR="00CC6B7A">
        <w:rPr>
          <w:rFonts w:ascii="Tahoma" w:hAnsi="Tahoma"/>
          <w:sz w:val="21"/>
          <w:szCs w:val="21"/>
        </w:rPr>
        <w:t>,</w:t>
      </w:r>
      <w:r w:rsidRPr="00A67D47">
        <w:rPr>
          <w:rFonts w:eastAsia="SimSun" w:cs="Mangal"/>
          <w:kern w:val="2"/>
          <w:lang w:eastAsia="hi-IN" w:bidi="hi-IN"/>
        </w:rPr>
        <w:t xml:space="preserve"> </w:t>
      </w:r>
      <w:r w:rsidRPr="00A67D47"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την πόλη με τα άφθονα τρεχούμενα νερά και τις φυσικές της ομορφιές. </w:t>
      </w:r>
      <w:r w:rsidRPr="00A67D47">
        <w:rPr>
          <w:rFonts w:ascii="Tahoma" w:hAnsi="Tahoma" w:cs="Tahoma"/>
          <w:sz w:val="21"/>
          <w:szCs w:val="21"/>
        </w:rPr>
        <w:t xml:space="preserve">Οι πηγές της Αγίας Βαρβάρας και το αστικό πάρκο είναι το σημείο αναφοράς της πόλης. </w:t>
      </w:r>
      <w:r>
        <w:rPr>
          <w:rFonts w:ascii="Tahoma" w:hAnsi="Tahoma" w:cs="Tahoma"/>
          <w:sz w:val="21"/>
          <w:szCs w:val="21"/>
        </w:rPr>
        <w:t>Τακτοποίηση στο ξενοδοχείο</w:t>
      </w:r>
      <w:r w:rsidR="00CC6B7A">
        <w:rPr>
          <w:rFonts w:ascii="Tahoma" w:hAnsi="Tahoma" w:cs="Tahoma"/>
          <w:sz w:val="21"/>
          <w:szCs w:val="21"/>
        </w:rPr>
        <w:t>, ε</w:t>
      </w:r>
      <w:r>
        <w:rPr>
          <w:rFonts w:ascii="Tahoma" w:hAnsi="Tahoma" w:cs="Tahoma"/>
          <w:sz w:val="21"/>
          <w:szCs w:val="21"/>
        </w:rPr>
        <w:t xml:space="preserve">λεύθερος ο υπόλοιπος χρόνος της ημέρας σας. </w:t>
      </w:r>
      <w:r w:rsidRPr="00A67D47">
        <w:rPr>
          <w:rFonts w:ascii="Tahoma" w:hAnsi="Tahoma" w:cs="Tahoma"/>
          <w:sz w:val="21"/>
          <w:szCs w:val="21"/>
        </w:rPr>
        <w:t xml:space="preserve"> </w:t>
      </w:r>
    </w:p>
    <w:p w14:paraId="51B5B366" w14:textId="77777777" w:rsidR="00E51697" w:rsidRPr="00460CF2" w:rsidRDefault="00E51697" w:rsidP="00E51697">
      <w:pPr>
        <w:tabs>
          <w:tab w:val="left" w:pos="4011"/>
        </w:tabs>
        <w:jc w:val="both"/>
        <w:rPr>
          <w:sz w:val="10"/>
          <w:szCs w:val="10"/>
        </w:rPr>
      </w:pPr>
    </w:p>
    <w:p w14:paraId="42B03A9A" w14:textId="6A9577A2" w:rsidR="00E51697" w:rsidRPr="004239AC" w:rsidRDefault="00E51697" w:rsidP="00E51697">
      <w:pPr>
        <w:tabs>
          <w:tab w:val="left" w:pos="4011"/>
        </w:tabs>
        <w:jc w:val="both"/>
        <w:rPr>
          <w:rFonts w:ascii="Tahoma" w:hAnsi="Tahoma"/>
          <w:b/>
          <w:bCs/>
          <w:sz w:val="21"/>
          <w:szCs w:val="21"/>
        </w:rPr>
      </w:pPr>
      <w:r w:rsidRPr="004239AC">
        <w:rPr>
          <w:rFonts w:ascii="Tahoma" w:hAnsi="Tahoma"/>
          <w:b/>
          <w:bCs/>
          <w:sz w:val="21"/>
          <w:szCs w:val="21"/>
        </w:rPr>
        <w:t>2η ΗΜΕΡΑ</w:t>
      </w:r>
      <w:r>
        <w:rPr>
          <w:rFonts w:ascii="Tahoma" w:hAnsi="Tahoma"/>
          <w:b/>
          <w:bCs/>
          <w:sz w:val="21"/>
          <w:szCs w:val="21"/>
        </w:rPr>
        <w:t xml:space="preserve"> </w:t>
      </w:r>
      <w:r w:rsidRPr="004239AC">
        <w:rPr>
          <w:rFonts w:ascii="Tahoma" w:hAnsi="Tahoma"/>
          <w:b/>
          <w:bCs/>
          <w:sz w:val="21"/>
          <w:szCs w:val="21"/>
        </w:rPr>
        <w:t>(</w:t>
      </w:r>
      <w:r w:rsidR="006649D9">
        <w:rPr>
          <w:rFonts w:ascii="Tahoma" w:hAnsi="Tahoma"/>
          <w:b/>
          <w:bCs/>
          <w:sz w:val="21"/>
          <w:szCs w:val="21"/>
        </w:rPr>
        <w:t>Σάββατο 02/05</w:t>
      </w:r>
      <w:r w:rsidRPr="004239AC">
        <w:rPr>
          <w:rFonts w:ascii="Tahoma" w:hAnsi="Tahoma"/>
          <w:b/>
          <w:bCs/>
          <w:sz w:val="21"/>
          <w:szCs w:val="21"/>
        </w:rPr>
        <w:t>):</w:t>
      </w:r>
      <w:r>
        <w:rPr>
          <w:rFonts w:ascii="Tahoma" w:hAnsi="Tahoma"/>
          <w:b/>
          <w:bCs/>
          <w:sz w:val="21"/>
          <w:szCs w:val="21"/>
        </w:rPr>
        <w:t xml:space="preserve"> ΔΡΑΜΑ (ΔΑΣΟΣ ΕΛΑΤΙΑΣ / ΚΑΡΑ ΝΤΕΡΕ)</w:t>
      </w:r>
    </w:p>
    <w:p w14:paraId="7DC50B05" w14:textId="77777777" w:rsidR="00E51697" w:rsidRPr="006B22DF" w:rsidRDefault="00E51697" w:rsidP="00E51697">
      <w:pPr>
        <w:pStyle w:val="ab"/>
        <w:jc w:val="both"/>
        <w:rPr>
          <w:rFonts w:ascii="Tahoma" w:hAnsi="Tahoma" w:cs="Tahoma"/>
          <w:sz w:val="21"/>
          <w:lang w:eastAsia="el-GR"/>
          <w14:ligatures w14:val="standardContextual"/>
        </w:rPr>
      </w:pPr>
      <w:r>
        <w:rPr>
          <w:rFonts w:ascii="Tahoma" w:hAnsi="Tahoma" w:cs="Tahoma"/>
          <w:sz w:val="21"/>
          <w:szCs w:val="21"/>
        </w:rPr>
        <w:t xml:space="preserve">Με αφετηρία την Δράμα ξεκινάμε την σημερινή μας περιήγηση προς το βόρειο τμήμα του νομού. </w:t>
      </w:r>
      <w:r>
        <w:rPr>
          <w:rFonts w:ascii="Tahoma" w:hAnsi="Tahoma" w:cs="Tahoma"/>
          <w:sz w:val="21"/>
          <w:lang w:eastAsia="el-GR"/>
          <w14:ligatures w14:val="standardContextual"/>
        </w:rPr>
        <w:t>Έ</w:t>
      </w:r>
      <w:r w:rsidRPr="0013463B">
        <w:rPr>
          <w:rFonts w:ascii="Tahoma" w:hAnsi="Tahoma" w:cs="Tahoma"/>
          <w:sz w:val="21"/>
          <w:lang w:eastAsia="el-GR"/>
          <w14:ligatures w14:val="standardContextual"/>
        </w:rPr>
        <w:t>νας προικισμένος με πλούσια δασική έκταση. Στην οροσειρά της Κεντρικής Ροδόπης τα δάση της Ελατιάς ή Καρά Ντερέ, αποτελούν το μεγαλύτερο δασικό σύμπλεγμα της χώρας</w:t>
      </w:r>
      <w:r w:rsidRPr="0013463B">
        <w:rPr>
          <w:lang w:eastAsia="el-GR"/>
          <w14:ligatures w14:val="standardContextual"/>
        </w:rPr>
        <w:t xml:space="preserve"> μας </w:t>
      </w:r>
      <w:r w:rsidRPr="0013463B">
        <w:rPr>
          <w:rFonts w:ascii="Tahoma" w:hAnsi="Tahoma" w:cs="Tahoma"/>
          <w:sz w:val="21"/>
          <w:lang w:eastAsia="el-GR"/>
          <w14:ligatures w14:val="standardContextual"/>
        </w:rPr>
        <w:t xml:space="preserve">και εκτείνεται κατά μήκος της ελληνοβουλγαρικής μεθορίου. Το σπάνιο κοκκινόκορμο έλατο (ερυθρελάτη) ευδοκιμεί μόνο εδώ σε υψόμετρο 1200μ. χαμηλότερα συναντώνται η Χνοώδης και η Πλατύφυλλος Δρυς, ενώ ψηλότερα είναι η ζώνη της Οξιάς, του Μαύρου Πεύκου και της Ελάτης. </w:t>
      </w:r>
      <w:r>
        <w:rPr>
          <w:rFonts w:ascii="Tahoma" w:hAnsi="Tahoma" w:cs="Tahoma"/>
          <w:sz w:val="21"/>
          <w:lang w:eastAsia="el-GR"/>
          <w14:ligatures w14:val="standardContextual"/>
        </w:rPr>
        <w:t xml:space="preserve">Θα επισκεφθούμε το δασικό χωριό της Ελατιάς και κατά τη διάρκεια της επιστροφής μας θα έχουμε την ευκαιρία να θαυμάσουμε την σπάνια ομορφιά του ποταμού Νέστου. Επιστροφή στη Δράμα το απόγευμα. </w:t>
      </w:r>
    </w:p>
    <w:p w14:paraId="0B44C04C" w14:textId="77777777" w:rsidR="00E51697" w:rsidRPr="00460CF2" w:rsidRDefault="00E51697" w:rsidP="00E51697">
      <w:pPr>
        <w:tabs>
          <w:tab w:val="left" w:pos="4011"/>
        </w:tabs>
        <w:jc w:val="both"/>
        <w:rPr>
          <w:rFonts w:ascii="Tahoma" w:hAnsi="Tahoma" w:cs="Tahoma"/>
          <w:sz w:val="10"/>
          <w:szCs w:val="10"/>
        </w:rPr>
      </w:pPr>
    </w:p>
    <w:p w14:paraId="6791D24A" w14:textId="305649B5" w:rsidR="00E51697" w:rsidRPr="00E20C8A" w:rsidRDefault="00E51697" w:rsidP="00E51697">
      <w:pPr>
        <w:tabs>
          <w:tab w:val="left" w:pos="4011"/>
        </w:tabs>
        <w:jc w:val="both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3</w:t>
      </w:r>
      <w:r w:rsidRPr="004239AC">
        <w:rPr>
          <w:rFonts w:ascii="Tahoma" w:hAnsi="Tahoma"/>
          <w:b/>
          <w:bCs/>
          <w:sz w:val="21"/>
          <w:szCs w:val="21"/>
        </w:rPr>
        <w:t>η ΗΜΕΡΑ (</w:t>
      </w:r>
      <w:r w:rsidR="006649D9">
        <w:rPr>
          <w:rFonts w:ascii="Tahoma" w:hAnsi="Tahoma"/>
          <w:b/>
          <w:bCs/>
          <w:sz w:val="21"/>
          <w:szCs w:val="21"/>
        </w:rPr>
        <w:t>Κυριακή</w:t>
      </w:r>
      <w:r w:rsidRPr="004239AC">
        <w:rPr>
          <w:rFonts w:ascii="Tahoma" w:hAnsi="Tahoma"/>
          <w:b/>
          <w:bCs/>
          <w:sz w:val="21"/>
          <w:szCs w:val="21"/>
        </w:rPr>
        <w:t xml:space="preserve"> </w:t>
      </w:r>
      <w:r w:rsidR="006649D9">
        <w:rPr>
          <w:rFonts w:ascii="Tahoma" w:hAnsi="Tahoma"/>
          <w:b/>
          <w:bCs/>
          <w:sz w:val="21"/>
          <w:szCs w:val="21"/>
        </w:rPr>
        <w:t>03/05</w:t>
      </w:r>
      <w:r w:rsidRPr="004239AC">
        <w:rPr>
          <w:rFonts w:ascii="Tahoma" w:hAnsi="Tahoma"/>
          <w:b/>
          <w:bCs/>
          <w:sz w:val="21"/>
          <w:szCs w:val="21"/>
        </w:rPr>
        <w:t xml:space="preserve">): </w:t>
      </w:r>
      <w:r>
        <w:rPr>
          <w:rFonts w:ascii="Tahoma" w:hAnsi="Tahoma"/>
          <w:b/>
          <w:bCs/>
          <w:sz w:val="21"/>
          <w:szCs w:val="21"/>
        </w:rPr>
        <w:t xml:space="preserve">ΔΡΑΜΑ – </w:t>
      </w:r>
      <w:r w:rsidR="00F30D18">
        <w:rPr>
          <w:rFonts w:ascii="Tahoma" w:hAnsi="Tahoma"/>
          <w:b/>
          <w:bCs/>
          <w:sz w:val="21"/>
          <w:szCs w:val="21"/>
        </w:rPr>
        <w:t xml:space="preserve">ΑΝΩ ΚΕΦΑΛΑΡΙ - </w:t>
      </w:r>
      <w:r w:rsidR="001C25F6">
        <w:rPr>
          <w:rFonts w:ascii="Tahoma" w:hAnsi="Tahoma"/>
          <w:b/>
          <w:bCs/>
          <w:sz w:val="21"/>
          <w:szCs w:val="21"/>
        </w:rPr>
        <w:t>ΒΑΠΤ</w:t>
      </w:r>
      <w:r w:rsidR="000C7584">
        <w:rPr>
          <w:rFonts w:ascii="Tahoma" w:hAnsi="Tahoma"/>
          <w:b/>
          <w:bCs/>
          <w:sz w:val="21"/>
          <w:szCs w:val="21"/>
        </w:rPr>
        <w:t xml:space="preserve">ΙΣΤΗΡΙΟ ΑΓΙΑΣ ΛΥΔΙΑΣ – ΠΑΤΡΑ </w:t>
      </w:r>
    </w:p>
    <w:p w14:paraId="3178EA0B" w14:textId="4A8CD813" w:rsidR="00E51697" w:rsidRDefault="00E74670" w:rsidP="00B4099E">
      <w:pPr>
        <w:pStyle w:val="ab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B4099E">
        <w:rPr>
          <w:rFonts w:ascii="Tahoma" w:hAnsi="Tahoma" w:cs="Tahoma"/>
          <w:color w:val="000000" w:themeColor="text1"/>
          <w:sz w:val="21"/>
          <w:szCs w:val="21"/>
        </w:rPr>
        <w:t>Αναχωρούμε το πρωί για το</w:t>
      </w:r>
      <w:r w:rsidR="007E2EE8" w:rsidRPr="00B4099E">
        <w:rPr>
          <w:rFonts w:ascii="Tahoma" w:hAnsi="Tahoma" w:cs="Tahoma"/>
          <w:color w:val="000000" w:themeColor="text1"/>
          <w:sz w:val="21"/>
          <w:szCs w:val="21"/>
        </w:rPr>
        <w:t xml:space="preserve"> Άνω Κεφαλάρι Δράμας. Χαρακτηριστικό του χωριού το πανέμορφο ποτάμι που το διασχίζει αλλά και τα πλατάνια που κάνουν το τοπίο να μοιάζει ακόμα πιο εντυπωσιακό. </w:t>
      </w:r>
      <w:r w:rsidR="005C3755" w:rsidRPr="00B4099E">
        <w:rPr>
          <w:rFonts w:ascii="Tahoma" w:hAnsi="Tahoma" w:cs="Tahoma"/>
          <w:color w:val="000000" w:themeColor="text1"/>
          <w:sz w:val="21"/>
          <w:szCs w:val="21"/>
        </w:rPr>
        <w:t>Στον οικισμό</w:t>
      </w:r>
      <w:r w:rsidR="007E2EE8" w:rsidRPr="00B4099E">
        <w:rPr>
          <w:rFonts w:ascii="Tahoma" w:hAnsi="Tahoma" w:cs="Tahoma"/>
          <w:color w:val="000000" w:themeColor="text1"/>
          <w:sz w:val="21"/>
          <w:szCs w:val="21"/>
        </w:rPr>
        <w:t xml:space="preserve"> υπήρχε ιχθυοτροφείο παραγωγής πέστροφας ενώ σήμερα έχει αντικατασταθεί από εκτροφή Οξύρρυγχου για την παραγωγή κυρίως χαβιαριού αρίστης ποιότητας που σχεδόν αποκλειστικά εξάγεται.</w:t>
      </w:r>
      <w:r w:rsidR="00923DAA" w:rsidRPr="00B4099E">
        <w:rPr>
          <w:rFonts w:ascii="Tahoma" w:hAnsi="Tahoma" w:cs="Tahoma"/>
          <w:color w:val="000000" w:themeColor="text1"/>
          <w:sz w:val="21"/>
          <w:szCs w:val="21"/>
        </w:rPr>
        <w:t xml:space="preserve"> Συνεχίζουμε την διαδρομή μας για </w:t>
      </w:r>
      <w:r w:rsidR="00A75095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τους αρχαίους  Φιλίππους , όπου βρίσκεται το Βαπτιστήριο της </w:t>
      </w:r>
      <w:r w:rsidR="007E2EE8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Α</w:t>
      </w:r>
      <w:r w:rsidR="00A75095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γίας  Λυδίας</w:t>
      </w:r>
      <w:r w:rsidR="004211E0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A75095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στον Ζυγάκτη ποταμό, όπου κατά τη διήγηση του Ευαγγελιστού Λουκά το 49 μ.Χ   ο Απόστολος Παύλος βάπτισε την πρώτη Ελληνίδα και Ευρωπαία χριστιανή, την πορφυροπώλιδα Λυδία Φιλιππησία.</w:t>
      </w:r>
      <w:r w:rsidR="009772C9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 Μετά την ξενάγηση μας στον αρχαιολογικό χώρο θα αναχωρήσουμε για την Ασπροβάλτα όπου </w:t>
      </w:r>
      <w:r w:rsidR="007119F9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>θα έχουμε ελεύθερο χρόνο για γεύμα</w:t>
      </w:r>
      <w:r w:rsidR="00B4099E" w:rsidRPr="00B4099E">
        <w:rPr>
          <w:rFonts w:ascii="Tahoma" w:hAnsi="Tahoma" w:cs="Tahoma"/>
          <w:color w:val="000000" w:themeColor="text1"/>
          <w:sz w:val="21"/>
          <w:szCs w:val="21"/>
          <w:shd w:val="clear" w:color="auto" w:fill="FFFFFF"/>
        </w:rPr>
        <w:t xml:space="preserve">. Στη συνέχεια θα αναχωρήσουμε </w:t>
      </w:r>
      <w:r w:rsidR="00E51697" w:rsidRPr="00B4099E">
        <w:rPr>
          <w:rFonts w:ascii="Tahoma" w:hAnsi="Tahoma" w:cs="Tahoma"/>
          <w:color w:val="000000" w:themeColor="text1"/>
          <w:sz w:val="21"/>
          <w:szCs w:val="21"/>
        </w:rPr>
        <w:t>μ</w:t>
      </w:r>
      <w:r w:rsidR="002D755B">
        <w:rPr>
          <w:rFonts w:ascii="Tahoma" w:hAnsi="Tahoma" w:cs="Tahoma"/>
          <w:color w:val="000000" w:themeColor="text1"/>
          <w:sz w:val="21"/>
          <w:szCs w:val="21"/>
        </w:rPr>
        <w:t xml:space="preserve">έσω </w:t>
      </w:r>
      <w:r w:rsidR="00D3491C">
        <w:rPr>
          <w:rFonts w:ascii="Tahoma" w:hAnsi="Tahoma" w:cs="Tahoma"/>
          <w:color w:val="000000" w:themeColor="text1"/>
          <w:sz w:val="21"/>
          <w:szCs w:val="21"/>
        </w:rPr>
        <w:t xml:space="preserve">των Μακεδονικών Τεμπών, </w:t>
      </w:r>
      <w:r w:rsidR="00CD088C">
        <w:rPr>
          <w:rFonts w:ascii="Tahoma" w:hAnsi="Tahoma" w:cs="Tahoma"/>
          <w:color w:val="000000" w:themeColor="text1"/>
          <w:sz w:val="21"/>
          <w:szCs w:val="21"/>
        </w:rPr>
        <w:t xml:space="preserve">της Λίμνης Βόλβης, Εγνατία Οδό και Ιόνια Οδό με </w:t>
      </w:r>
      <w:r w:rsidR="00E51697" w:rsidRPr="00B4099E">
        <w:rPr>
          <w:rFonts w:ascii="Tahoma" w:hAnsi="Tahoma" w:cs="Tahoma"/>
          <w:color w:val="000000" w:themeColor="text1"/>
          <w:sz w:val="21"/>
          <w:szCs w:val="21"/>
        </w:rPr>
        <w:t xml:space="preserve">ενδιάμεσες στάσεις για την Πάτρα. Άφιξη στη Πάτρα το βράδυ. </w:t>
      </w:r>
    </w:p>
    <w:p w14:paraId="3739937B" w14:textId="77777777" w:rsidR="00F20FF8" w:rsidRPr="00B4099E" w:rsidRDefault="00F20FF8" w:rsidP="00B4099E">
      <w:pPr>
        <w:pStyle w:val="ab"/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14:paraId="06B7825D" w14:textId="77777777" w:rsidR="00E51697" w:rsidRPr="00C10736" w:rsidRDefault="00E51697" w:rsidP="00E51697">
      <w:pPr>
        <w:tabs>
          <w:tab w:val="left" w:pos="4611"/>
        </w:tabs>
        <w:jc w:val="center"/>
        <w:rPr>
          <w:rFonts w:ascii="Tahoma" w:hAnsi="Tahoma" w:cs="Tahoma"/>
          <w:b/>
          <w:sz w:val="21"/>
          <w:szCs w:val="21"/>
        </w:rPr>
      </w:pPr>
      <w:r w:rsidRPr="00C10736">
        <w:rPr>
          <w:rFonts w:ascii="Tahoma" w:hAnsi="Tahoma" w:cs="Tahoma"/>
          <w:b/>
          <w:sz w:val="21"/>
          <w:szCs w:val="21"/>
        </w:rPr>
        <w:t>ΤΙΜΗ ΣΥΜΜΕΤΟΧΗΣ ΚΑΤΑ ΑΤΟΜΟ</w:t>
      </w:r>
    </w:p>
    <w:tbl>
      <w:tblPr>
        <w:tblStyle w:val="aa"/>
        <w:tblW w:w="11052" w:type="dxa"/>
        <w:tblLook w:val="04A0" w:firstRow="1" w:lastRow="0" w:firstColumn="1" w:lastColumn="0" w:noHBand="0" w:noVBand="1"/>
      </w:tblPr>
      <w:tblGrid>
        <w:gridCol w:w="5613"/>
        <w:gridCol w:w="2717"/>
        <w:gridCol w:w="2722"/>
      </w:tblGrid>
      <w:tr w:rsidR="00E51697" w:rsidRPr="00C10736" w14:paraId="68D8249D" w14:textId="77777777" w:rsidTr="00F30D1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DF82" w14:textId="77777777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6122" w14:textId="77777777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10736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Σε δίκλινο ή τρίκλινο </w:t>
            </w:r>
          </w:p>
          <w:p w14:paraId="77AA2632" w14:textId="77777777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10736">
              <w:rPr>
                <w:rFonts w:ascii="Tahoma" w:hAnsi="Tahoma" w:cs="Tahoma"/>
                <w:b/>
                <w:bCs/>
                <w:sz w:val="21"/>
                <w:szCs w:val="21"/>
              </w:rPr>
              <w:t>δωμάτιο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4BFE" w14:textId="77777777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C10736">
              <w:rPr>
                <w:rFonts w:ascii="Tahoma" w:hAnsi="Tahoma" w:cs="Tahoma"/>
                <w:b/>
                <w:bCs/>
                <w:sz w:val="21"/>
                <w:szCs w:val="21"/>
              </w:rPr>
              <w:t>Σε Μονόκλινο δωμάτιο</w:t>
            </w:r>
          </w:p>
        </w:tc>
      </w:tr>
      <w:tr w:rsidR="00E51697" w:rsidRPr="00C10736" w14:paraId="0DC6103D" w14:textId="77777777" w:rsidTr="00F30D1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96F7" w14:textId="384265A3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C10736">
              <w:rPr>
                <w:rFonts w:ascii="Tahoma" w:hAnsi="Tahoma" w:cs="Tahoma"/>
                <w:bCs/>
                <w:sz w:val="21"/>
                <w:szCs w:val="21"/>
              </w:rPr>
              <w:t>Γι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α κρατήσεις που θα γίνουν έως </w:t>
            </w:r>
            <w:r w:rsidR="00440CDB">
              <w:rPr>
                <w:rFonts w:ascii="Tahoma" w:hAnsi="Tahoma" w:cs="Tahoma"/>
                <w:bCs/>
                <w:sz w:val="21"/>
                <w:szCs w:val="21"/>
              </w:rPr>
              <w:t>31/03</w:t>
            </w:r>
            <w:r w:rsidRPr="00C10736">
              <w:rPr>
                <w:rFonts w:ascii="Tahoma" w:hAnsi="Tahoma" w:cs="Tahoma"/>
                <w:bCs/>
                <w:sz w:val="21"/>
                <w:szCs w:val="21"/>
              </w:rPr>
              <w:t xml:space="preserve"> με προκαταβολή 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6C35" w14:textId="730FA65F" w:rsidR="00E51697" w:rsidRPr="00C10736" w:rsidRDefault="008A079A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195</w:t>
            </w:r>
            <w:r w:rsidR="00E51697" w:rsidRPr="00C10736"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E500" w14:textId="691AF800" w:rsidR="00E51697" w:rsidRPr="00C10736" w:rsidRDefault="00C500E9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240</w:t>
            </w:r>
            <w:r w:rsidR="00E51697" w:rsidRPr="00C10736"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</w:tr>
      <w:tr w:rsidR="00E51697" w:rsidRPr="00C10736" w14:paraId="58FC52CB" w14:textId="77777777" w:rsidTr="00F30D18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A278" w14:textId="41E7B27B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C10736">
              <w:rPr>
                <w:rFonts w:ascii="Tahoma" w:hAnsi="Tahoma" w:cs="Tahoma"/>
                <w:bCs/>
                <w:sz w:val="21"/>
                <w:szCs w:val="21"/>
              </w:rPr>
              <w:t>Για κρ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 xml:space="preserve">ατήσεις που θα γίνουν από τις </w:t>
            </w:r>
            <w:r w:rsidR="00440CDB">
              <w:rPr>
                <w:rFonts w:ascii="Tahoma" w:hAnsi="Tahoma" w:cs="Tahoma"/>
                <w:bCs/>
                <w:sz w:val="21"/>
                <w:szCs w:val="21"/>
              </w:rPr>
              <w:t>01/04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92D0" w14:textId="3C651078" w:rsidR="00E51697" w:rsidRPr="00C10736" w:rsidRDefault="00E51697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>2</w:t>
            </w:r>
            <w:r w:rsidR="008A079A">
              <w:rPr>
                <w:rFonts w:ascii="Tahoma" w:hAnsi="Tahoma" w:cs="Tahoma"/>
                <w:bCs/>
                <w:sz w:val="21"/>
                <w:szCs w:val="21"/>
                <w:lang w:val="en-US"/>
              </w:rPr>
              <w:t>1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0</w:t>
            </w:r>
            <w:r w:rsidRPr="00C10736"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F867" w14:textId="0863B2F9" w:rsidR="00E51697" w:rsidRPr="00C10736" w:rsidRDefault="00C500E9" w:rsidP="003943C0">
            <w:pPr>
              <w:tabs>
                <w:tab w:val="left" w:pos="2657"/>
              </w:tabs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255</w:t>
            </w:r>
            <w:r w:rsidR="00E51697" w:rsidRPr="00C10736"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</w:tr>
    </w:tbl>
    <w:p w14:paraId="63012B9B" w14:textId="77777777" w:rsidR="00E51697" w:rsidRDefault="00E51697" w:rsidP="00E51697">
      <w:pPr>
        <w:tabs>
          <w:tab w:val="left" w:pos="4011"/>
        </w:tabs>
        <w:rPr>
          <w:rFonts w:ascii="Tahoma" w:hAnsi="Tahoma"/>
          <w:sz w:val="22"/>
          <w:szCs w:val="22"/>
        </w:rPr>
      </w:pPr>
    </w:p>
    <w:p w14:paraId="3EF2CECC" w14:textId="77777777" w:rsidR="00E51697" w:rsidRDefault="00E51697" w:rsidP="00E516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ahoma" w:hAnsi="Tahoma"/>
          <w:b/>
          <w:bCs/>
          <w:sz w:val="21"/>
          <w:szCs w:val="21"/>
        </w:rPr>
      </w:pPr>
      <w:r>
        <w:rPr>
          <w:rFonts w:ascii="Tahoma" w:hAnsi="Tahoma"/>
          <w:b/>
          <w:bCs/>
          <w:sz w:val="21"/>
          <w:szCs w:val="21"/>
        </w:rPr>
        <w:t>ΠΕΡΙΛΑΜΒΑΝΟΝΤΑΙ</w:t>
      </w:r>
    </w:p>
    <w:p w14:paraId="03F43AC2" w14:textId="05FC2CA0" w:rsidR="00E51697" w:rsidRPr="00CC73CF" w:rsidRDefault="00E51697" w:rsidP="00E51697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Διαμονή στο ξενοδοχείο </w:t>
      </w:r>
      <w:r>
        <w:rPr>
          <w:rFonts w:ascii="Tahoma" w:hAnsi="Tahoma"/>
          <w:sz w:val="21"/>
          <w:szCs w:val="21"/>
          <w:lang w:val="en-US"/>
        </w:rPr>
        <w:t>KOUROS</w:t>
      </w:r>
      <w:r>
        <w:rPr>
          <w:rFonts w:ascii="Tahoma" w:hAnsi="Tahoma"/>
          <w:sz w:val="21"/>
          <w:szCs w:val="21"/>
        </w:rPr>
        <w:t xml:space="preserve"> 4* στην Δράμα με πρωινό σε μπουφέ </w:t>
      </w:r>
    </w:p>
    <w:p w14:paraId="5E320629" w14:textId="77777777" w:rsidR="00E51697" w:rsidRPr="004239AC" w:rsidRDefault="00E51697" w:rsidP="00E51697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Μεταφορά / περιηγήσεις με πούλμαν σύμφωνα με το πρόγραμμα </w:t>
      </w:r>
    </w:p>
    <w:p w14:paraId="402349E2" w14:textId="77777777" w:rsidR="00E51697" w:rsidRDefault="00E51697" w:rsidP="00E51697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 xml:space="preserve">Αρχηγός – συνοδός </w:t>
      </w:r>
    </w:p>
    <w:p w14:paraId="24D627AA" w14:textId="77777777" w:rsidR="00E51697" w:rsidRDefault="00E51697" w:rsidP="00E51697">
      <w:pPr>
        <w:pStyle w:val="ab"/>
        <w:rPr>
          <w:rFonts w:ascii="Tahoma" w:hAnsi="Tahoma" w:cs="Tahoma"/>
          <w:b/>
          <w:sz w:val="21"/>
          <w:szCs w:val="21"/>
          <w:u w:val="single"/>
        </w:rPr>
      </w:pPr>
    </w:p>
    <w:p w14:paraId="46BC5FF3" w14:textId="77777777" w:rsidR="00E51697" w:rsidRPr="00DE35DD" w:rsidRDefault="00E51697" w:rsidP="00E51697">
      <w:pPr>
        <w:pStyle w:val="ab"/>
        <w:rPr>
          <w:rFonts w:ascii="Tahoma" w:hAnsi="Tahoma" w:cs="Tahoma"/>
          <w:b/>
          <w:sz w:val="21"/>
          <w:szCs w:val="21"/>
          <w:u w:val="single"/>
        </w:rPr>
      </w:pPr>
      <w:r w:rsidRPr="00DE35DD">
        <w:rPr>
          <w:rFonts w:ascii="Tahoma" w:hAnsi="Tahoma" w:cs="Tahoma"/>
          <w:b/>
          <w:sz w:val="21"/>
          <w:szCs w:val="21"/>
          <w:u w:val="single"/>
        </w:rPr>
        <w:t>ΣΗΜΕΙΩΣΕΙΣ:</w:t>
      </w:r>
    </w:p>
    <w:p w14:paraId="43B9DA26" w14:textId="23138D5F" w:rsidR="00E51697" w:rsidRDefault="00E51697" w:rsidP="00E516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ahoma" w:hAnsi="Tahoma" w:cs="Tahoma"/>
          <w:b/>
          <w:sz w:val="21"/>
          <w:szCs w:val="21"/>
        </w:rPr>
      </w:pPr>
      <w:r w:rsidRPr="00DE35DD">
        <w:rPr>
          <w:rFonts w:ascii="Tahoma" w:hAnsi="Tahoma" w:cs="Tahoma"/>
          <w:b/>
          <w:sz w:val="21"/>
          <w:szCs w:val="21"/>
        </w:rPr>
        <w:t xml:space="preserve">Προκαταβολή για κράτηση θέσης </w:t>
      </w:r>
      <w:r w:rsidR="00440CDB">
        <w:rPr>
          <w:rFonts w:ascii="Tahoma" w:hAnsi="Tahoma" w:cs="Tahoma"/>
          <w:b/>
          <w:sz w:val="21"/>
          <w:szCs w:val="21"/>
        </w:rPr>
        <w:t>7</w:t>
      </w:r>
      <w:r w:rsidRPr="00DE35DD">
        <w:rPr>
          <w:rFonts w:ascii="Tahoma" w:hAnsi="Tahoma" w:cs="Tahoma"/>
          <w:b/>
          <w:sz w:val="21"/>
          <w:szCs w:val="21"/>
        </w:rPr>
        <w:t xml:space="preserve">0 €. </w:t>
      </w:r>
      <w:r>
        <w:rPr>
          <w:rFonts w:ascii="Tahoma" w:hAnsi="Tahoma" w:cs="Tahoma"/>
          <w:b/>
          <w:bCs/>
          <w:sz w:val="21"/>
          <w:szCs w:val="21"/>
        </w:rPr>
        <w:t>Εξόφληση έως 2</w:t>
      </w:r>
      <w:r w:rsidR="00440CDB">
        <w:rPr>
          <w:rFonts w:ascii="Tahoma" w:hAnsi="Tahoma" w:cs="Tahoma"/>
          <w:b/>
          <w:bCs/>
          <w:sz w:val="21"/>
          <w:szCs w:val="21"/>
        </w:rPr>
        <w:t>3</w:t>
      </w:r>
      <w:r>
        <w:rPr>
          <w:rFonts w:ascii="Tahoma" w:hAnsi="Tahoma" w:cs="Tahoma"/>
          <w:b/>
          <w:bCs/>
          <w:sz w:val="21"/>
          <w:szCs w:val="21"/>
        </w:rPr>
        <w:t>/</w:t>
      </w:r>
      <w:r w:rsidR="00440CDB">
        <w:rPr>
          <w:rFonts w:ascii="Tahoma" w:hAnsi="Tahoma" w:cs="Tahoma"/>
          <w:b/>
          <w:bCs/>
          <w:sz w:val="21"/>
          <w:szCs w:val="21"/>
        </w:rPr>
        <w:t>04</w:t>
      </w:r>
    </w:p>
    <w:p w14:paraId="4BF2BAB9" w14:textId="77777777" w:rsidR="00E51697" w:rsidRPr="00B4015D" w:rsidRDefault="00E51697" w:rsidP="00E5169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1"/>
          <w:szCs w:val="21"/>
        </w:rPr>
      </w:pPr>
      <w:r w:rsidRPr="00DE35DD">
        <w:rPr>
          <w:rFonts w:ascii="Tahoma" w:hAnsi="Tahoma" w:cs="Tahoma"/>
          <w:sz w:val="21"/>
          <w:szCs w:val="21"/>
        </w:rPr>
        <w:t xml:space="preserve">Δεν περιλαμβάνονται: </w:t>
      </w:r>
      <w:r w:rsidRPr="00DE35DD">
        <w:rPr>
          <w:rFonts w:ascii="Tahoma" w:hAnsi="Tahoma" w:cs="Tahoma"/>
          <w:sz w:val="21"/>
          <w:szCs w:val="21"/>
          <w:lang w:val="en-US"/>
        </w:rPr>
        <w:t>o</w:t>
      </w:r>
      <w:r w:rsidRPr="00DE35DD">
        <w:rPr>
          <w:rFonts w:ascii="Tahoma" w:hAnsi="Tahoma" w:cs="Tahoma"/>
          <w:sz w:val="21"/>
          <w:szCs w:val="21"/>
        </w:rPr>
        <w:t xml:space="preserve"> φόρος διαμονής και ότι ρητά δεν αναφέρεται.</w:t>
      </w:r>
    </w:p>
    <w:p w14:paraId="39F219A8" w14:textId="77777777" w:rsidR="00E51697" w:rsidRPr="00993483" w:rsidRDefault="00E51697" w:rsidP="00E51697">
      <w:pPr>
        <w:pStyle w:val="ab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1"/>
          <w:szCs w:val="21"/>
        </w:rPr>
      </w:pPr>
      <w:r w:rsidRPr="00DE35DD">
        <w:rPr>
          <w:rFonts w:ascii="Tahoma" w:hAnsi="Tahoma" w:cs="Tahoma"/>
          <w:sz w:val="21"/>
          <w:szCs w:val="21"/>
        </w:rPr>
        <w:t>Το πρόγραμμα είναι ενδεικτικό και ενδέχεται να υπάρξουν τροποποιήσεις ως προς τη σειρά του προγράμματος.</w:t>
      </w:r>
    </w:p>
    <w:p w14:paraId="17CF22B1" w14:textId="77777777" w:rsidR="00E51697" w:rsidRPr="00DE35DD" w:rsidRDefault="00E51697" w:rsidP="00E51697">
      <w:pPr>
        <w:pStyle w:val="ab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Στις επισκέψεις μας στα αναγραφόμενα δάση, θα πρέπει να έχετε αδιάβροχο μπουφάν και παπούτσια. </w:t>
      </w:r>
    </w:p>
    <w:p w14:paraId="00729FEB" w14:textId="77777777" w:rsidR="00E51697" w:rsidRPr="00DE35DD" w:rsidRDefault="00E51697" w:rsidP="00E51697">
      <w:pPr>
        <w:pStyle w:val="ab"/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Tahoma" w:hAnsi="Tahoma" w:cs="Tahoma"/>
          <w:sz w:val="21"/>
          <w:szCs w:val="21"/>
        </w:rPr>
      </w:pPr>
      <w:r w:rsidRPr="00DE35DD">
        <w:rPr>
          <w:rFonts w:ascii="Tahoma" w:hAnsi="Tahoma" w:cs="Tahoma"/>
          <w:sz w:val="21"/>
          <w:szCs w:val="21"/>
        </w:rPr>
        <w:t xml:space="preserve">Σε περίπτωση που η πρόσβαση σε κάποιο σημείο του προγράμματος είναι αδύνατη, γίνεται αλλαγή επίσκεψης με κάποιο άλλο μέρος. </w:t>
      </w:r>
    </w:p>
    <w:p w14:paraId="486DB604" w14:textId="77777777" w:rsidR="00E51697" w:rsidRDefault="00E51697" w:rsidP="00E51697">
      <w:pPr>
        <w:jc w:val="both"/>
        <w:rPr>
          <w:sz w:val="22"/>
          <w:szCs w:val="22"/>
        </w:rPr>
      </w:pPr>
    </w:p>
    <w:p w14:paraId="225FD695" w14:textId="77777777" w:rsidR="00F20FF8" w:rsidRDefault="00F20FF8" w:rsidP="00E51697">
      <w:pPr>
        <w:jc w:val="both"/>
        <w:rPr>
          <w:sz w:val="22"/>
          <w:szCs w:val="22"/>
        </w:rPr>
      </w:pPr>
    </w:p>
    <w:p w14:paraId="13AB8B65" w14:textId="77777777" w:rsidR="00F20FF8" w:rsidRDefault="00F20FF8" w:rsidP="00E51697">
      <w:pPr>
        <w:jc w:val="both"/>
        <w:rPr>
          <w:sz w:val="22"/>
          <w:szCs w:val="22"/>
        </w:rPr>
      </w:pPr>
    </w:p>
    <w:p w14:paraId="6470CB34" w14:textId="77777777" w:rsidR="00F20FF8" w:rsidRDefault="00F20FF8" w:rsidP="00E51697">
      <w:pPr>
        <w:jc w:val="both"/>
        <w:rPr>
          <w:sz w:val="22"/>
          <w:szCs w:val="22"/>
        </w:rPr>
      </w:pPr>
    </w:p>
    <w:p w14:paraId="1A4944C7" w14:textId="77777777" w:rsidR="00F20FF8" w:rsidRDefault="00F20FF8" w:rsidP="00E51697">
      <w:pPr>
        <w:jc w:val="both"/>
        <w:rPr>
          <w:sz w:val="22"/>
          <w:szCs w:val="22"/>
        </w:rPr>
      </w:pPr>
    </w:p>
    <w:p w14:paraId="44D215AA" w14:textId="77777777" w:rsidR="00F20FF8" w:rsidRDefault="00F20FF8" w:rsidP="00E51697">
      <w:pPr>
        <w:jc w:val="both"/>
        <w:rPr>
          <w:sz w:val="22"/>
          <w:szCs w:val="22"/>
        </w:rPr>
      </w:pPr>
    </w:p>
    <w:p w14:paraId="33EC8169" w14:textId="77777777" w:rsidR="00E51697" w:rsidRDefault="00E51697" w:rsidP="00E51697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ahoma" w:hAnsi="Tahoma"/>
          <w:b/>
          <w:bCs/>
          <w:sz w:val="20"/>
        </w:rPr>
      </w:pPr>
      <w:r>
        <w:rPr>
          <w:rFonts w:ascii="Tahoma" w:hAnsi="Tahoma"/>
          <w:b/>
          <w:bCs/>
          <w:sz w:val="20"/>
        </w:rPr>
        <w:t>ΕΝΔΙΑΦΕΡΟΥΝ  ΤΟΥΣ  ΕΚΔΡΟΜΕΙΣ</w:t>
      </w:r>
    </w:p>
    <w:p w14:paraId="132D62CD" w14:textId="77777777" w:rsidR="00E51697" w:rsidRDefault="00E51697" w:rsidP="00E51697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>Οι θέσεις δηλώνονται με σειρά προτεραιότητας και δεν αλλάζουν</w:t>
      </w:r>
    </w:p>
    <w:p w14:paraId="4F341B27" w14:textId="77777777" w:rsidR="00E51697" w:rsidRDefault="00E51697" w:rsidP="00E51697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Τα δωμάτια των ξενοδοχείων παραλαμβάνονται στις 15:00 το μεσημέρι και παραδίδονται στις 11:00 το μεσημέρι ανεξάρτητα από την ώρα άφιξης και αναχώρησης των ταξιδιωτών. </w:t>
      </w:r>
    </w:p>
    <w:p w14:paraId="1D02885A" w14:textId="77777777" w:rsidR="00E51697" w:rsidRDefault="00E51697" w:rsidP="00E51697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0535AEBA" w14:textId="77777777" w:rsidR="00E51697" w:rsidRDefault="00E51697" w:rsidP="00E51697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Η εταιρία </w:t>
      </w:r>
      <w:r>
        <w:rPr>
          <w:rFonts w:ascii="Tahoma" w:hAnsi="Tahoma"/>
          <w:sz w:val="20"/>
          <w:lang w:val="en-US"/>
        </w:rPr>
        <w:t>MARGELIS</w:t>
      </w:r>
      <w:r>
        <w:rPr>
          <w:rFonts w:ascii="Tahoma" w:hAnsi="Tahoma"/>
          <w:sz w:val="20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777CDABA" w14:textId="77777777" w:rsidR="00E51697" w:rsidRPr="00006BE5" w:rsidRDefault="00E51697" w:rsidP="00E51697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  <w:szCs w:val="20"/>
        </w:rPr>
      </w:pPr>
      <w:r w:rsidRPr="00E52DBD">
        <w:rPr>
          <w:rFonts w:ascii="Tahoma" w:hAnsi="Tahoma"/>
          <w:sz w:val="20"/>
          <w:szCs w:val="20"/>
        </w:rPr>
        <w:t>Σε περίπτωση ακύρωσης της κράτησης σας επιβαρύνεστε με τα παρακάτω ποσά επί της αξίας της εκδρομής. Σε διάστημα από 30 – 1</w:t>
      </w:r>
      <w:r>
        <w:rPr>
          <w:rFonts w:ascii="Tahoma" w:hAnsi="Tahoma"/>
          <w:sz w:val="20"/>
          <w:szCs w:val="20"/>
        </w:rPr>
        <w:t>5</w:t>
      </w:r>
      <w:r w:rsidRPr="00E52DBD">
        <w:rPr>
          <w:rFonts w:ascii="Tahoma" w:hAnsi="Tahoma"/>
          <w:sz w:val="20"/>
          <w:szCs w:val="20"/>
        </w:rPr>
        <w:t xml:space="preserve"> ημέρες πριν την έναρξη της εκδρομής παρακρατείται η προκαταβολή, σε διάστημα από 1</w:t>
      </w:r>
      <w:r>
        <w:rPr>
          <w:rFonts w:ascii="Tahoma" w:hAnsi="Tahoma"/>
          <w:sz w:val="20"/>
          <w:szCs w:val="20"/>
        </w:rPr>
        <w:t>4</w:t>
      </w:r>
      <w:r w:rsidRPr="00E52DBD">
        <w:rPr>
          <w:rFonts w:ascii="Tahoma" w:hAnsi="Tahoma"/>
          <w:sz w:val="20"/>
          <w:szCs w:val="20"/>
        </w:rPr>
        <w:t xml:space="preserve"> – </w:t>
      </w:r>
      <w:r>
        <w:rPr>
          <w:rFonts w:ascii="Tahoma" w:hAnsi="Tahoma"/>
          <w:sz w:val="20"/>
          <w:szCs w:val="20"/>
        </w:rPr>
        <w:t>7</w:t>
      </w:r>
      <w:r w:rsidRPr="00E52DBD">
        <w:rPr>
          <w:rFonts w:ascii="Tahoma" w:hAnsi="Tahoma"/>
          <w:sz w:val="20"/>
          <w:szCs w:val="20"/>
        </w:rPr>
        <w:t xml:space="preserve"> ημέρες το 50% της αξίας της εκδρομής και από </w:t>
      </w:r>
      <w:r>
        <w:rPr>
          <w:rFonts w:ascii="Tahoma" w:hAnsi="Tahoma"/>
          <w:sz w:val="20"/>
          <w:szCs w:val="20"/>
        </w:rPr>
        <w:t>6</w:t>
      </w:r>
      <w:r w:rsidRPr="00E52DBD">
        <w:rPr>
          <w:rFonts w:ascii="Tahoma" w:hAnsi="Tahoma"/>
          <w:sz w:val="20"/>
          <w:szCs w:val="20"/>
        </w:rPr>
        <w:t xml:space="preserve"> ημέρες έως την αναχώρηση ο πελάτης χρεώνεται με ακυρωτικά που αντιστοιχούν στο 100% της αξίας της εκδρομής.  </w:t>
      </w:r>
    </w:p>
    <w:p w14:paraId="0BE00484" w14:textId="77777777" w:rsidR="00E51697" w:rsidRDefault="00E51697" w:rsidP="00E51697">
      <w:pPr>
        <w:numPr>
          <w:ilvl w:val="0"/>
          <w:numId w:val="2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πλημμυρών, οποιοδήποτε άλλων αναγκών ή κατάσταση ανωτέρας βίας, τα επιπλέον έξοδα διαμονής και μεταφοράς επιβαρύνουν τους εκδρομείς.  </w:t>
      </w:r>
    </w:p>
    <w:p w14:paraId="2C19E1A5" w14:textId="77777777" w:rsidR="00E51697" w:rsidRDefault="00E51697" w:rsidP="00E51697">
      <w:pPr>
        <w:rPr>
          <w:rFonts w:ascii="Tahoma" w:hAnsi="Tahoma"/>
          <w:sz w:val="22"/>
          <w:szCs w:val="22"/>
        </w:rPr>
      </w:pPr>
    </w:p>
    <w:p w14:paraId="77F2386D" w14:textId="77777777" w:rsidR="00E51697" w:rsidRDefault="00E51697" w:rsidP="00E51697"/>
    <w:p w14:paraId="226BA45C" w14:textId="77777777" w:rsidR="00E51697" w:rsidRDefault="00E51697" w:rsidP="00E51697"/>
    <w:p w14:paraId="168D3384" w14:textId="77777777" w:rsidR="00E51697" w:rsidRDefault="00E51697" w:rsidP="00E51697"/>
    <w:p w14:paraId="41FE1D7A" w14:textId="77777777" w:rsidR="00E51697" w:rsidRDefault="00E51697" w:rsidP="00E51697"/>
    <w:p w14:paraId="5FD339B6" w14:textId="77777777" w:rsidR="00134549" w:rsidRPr="007E2EE8" w:rsidRDefault="00134549"/>
    <w:sectPr w:rsidR="00134549" w:rsidRPr="007E2EE8" w:rsidSect="00E51697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223298765">
    <w:abstractNumId w:val="0"/>
  </w:num>
  <w:num w:numId="2" w16cid:durableId="11745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7"/>
    <w:rsid w:val="000C7584"/>
    <w:rsid w:val="00134549"/>
    <w:rsid w:val="0017591D"/>
    <w:rsid w:val="001C25F6"/>
    <w:rsid w:val="001F21F2"/>
    <w:rsid w:val="002D755B"/>
    <w:rsid w:val="002E7954"/>
    <w:rsid w:val="003C7471"/>
    <w:rsid w:val="004211E0"/>
    <w:rsid w:val="00440CDB"/>
    <w:rsid w:val="004F7288"/>
    <w:rsid w:val="005C3755"/>
    <w:rsid w:val="006649D9"/>
    <w:rsid w:val="007119F9"/>
    <w:rsid w:val="0072329B"/>
    <w:rsid w:val="007E2EE8"/>
    <w:rsid w:val="00857BDA"/>
    <w:rsid w:val="008A079A"/>
    <w:rsid w:val="00923DAA"/>
    <w:rsid w:val="00956391"/>
    <w:rsid w:val="009772C9"/>
    <w:rsid w:val="00A75095"/>
    <w:rsid w:val="00B4099E"/>
    <w:rsid w:val="00B43F04"/>
    <w:rsid w:val="00B53AE6"/>
    <w:rsid w:val="00C500E9"/>
    <w:rsid w:val="00CC6B7A"/>
    <w:rsid w:val="00CD088C"/>
    <w:rsid w:val="00D3491C"/>
    <w:rsid w:val="00D455D9"/>
    <w:rsid w:val="00E51697"/>
    <w:rsid w:val="00E74670"/>
    <w:rsid w:val="00EC5790"/>
    <w:rsid w:val="00F20FF8"/>
    <w:rsid w:val="00F30D18"/>
    <w:rsid w:val="00F735A8"/>
    <w:rsid w:val="00F95356"/>
    <w:rsid w:val="00F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451A"/>
  <w15:chartTrackingRefBased/>
  <w15:docId w15:val="{B3216C9F-5F18-494D-97DD-7C860A1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69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51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1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1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1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1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16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16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16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16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51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51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51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5169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169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169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169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169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16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51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51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51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51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51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5169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5169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5169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51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5169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51697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nhideWhenUsed/>
    <w:rsid w:val="00E51697"/>
    <w:rPr>
      <w:color w:val="0000FF"/>
      <w:u w:val="single"/>
    </w:rPr>
  </w:style>
  <w:style w:type="table" w:styleId="aa">
    <w:name w:val="Table Grid"/>
    <w:basedOn w:val="a1"/>
    <w:uiPriority w:val="59"/>
    <w:rsid w:val="00E51697"/>
    <w:pPr>
      <w:spacing w:after="0" w:line="240" w:lineRule="auto"/>
    </w:pPr>
    <w:rPr>
      <w:rFonts w:ascii="Tahoma" w:hAnsi="Tahom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5169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762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36</cp:revision>
  <dcterms:created xsi:type="dcterms:W3CDTF">2026-01-02T16:18:00Z</dcterms:created>
  <dcterms:modified xsi:type="dcterms:W3CDTF">2026-01-25T06:20:00Z</dcterms:modified>
</cp:coreProperties>
</file>