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4AFAA" w14:textId="77777777" w:rsidR="00C472BF" w:rsidRDefault="00C472BF" w:rsidP="00C472BF">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4B93CC12" w14:textId="77777777" w:rsidR="00C472BF" w:rsidRDefault="00C472BF" w:rsidP="00C472BF">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TRAVEL SERVICES &amp; COACH OPERATOR</w:t>
      </w:r>
    </w:p>
    <w:p w14:paraId="0008BB0A" w14:textId="77777777" w:rsidR="00C472BF" w:rsidRDefault="00C472BF" w:rsidP="00C472BF">
      <w:pPr>
        <w:widowControl w:val="0"/>
        <w:suppressAutoHyphens/>
        <w:spacing w:after="0" w:line="240" w:lineRule="auto"/>
        <w:rPr>
          <w:rFonts w:ascii="Tahoma" w:eastAsia="SimSun" w:hAnsi="Tahoma" w:cs="Mangal"/>
          <w:kern w:val="2"/>
          <w:sz w:val="24"/>
          <w:szCs w:val="24"/>
          <w:lang w:val="en-GB" w:eastAsia="hi-IN" w:bidi="hi-IN"/>
        </w:rPr>
      </w:pPr>
      <w:r w:rsidRPr="00A35BDC">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ΣΑΤΩΒΡΙΑΝΔΟΥ</w:t>
      </w:r>
      <w:r>
        <w:rPr>
          <w:rFonts w:ascii="Tahoma" w:eastAsia="SimSun" w:hAnsi="Tahoma" w:cs="Mangal"/>
          <w:kern w:val="2"/>
          <w:sz w:val="24"/>
          <w:szCs w:val="24"/>
          <w:lang w:val="en-GB" w:eastAsia="hi-IN" w:bidi="hi-IN"/>
        </w:rPr>
        <w:t xml:space="preserve"> 3  –  </w:t>
      </w:r>
      <w:r>
        <w:rPr>
          <w:rFonts w:ascii="Tahoma" w:eastAsia="SimSun" w:hAnsi="Tahoma" w:cs="Mangal"/>
          <w:kern w:val="2"/>
          <w:sz w:val="24"/>
          <w:szCs w:val="24"/>
          <w:lang w:eastAsia="hi-IN" w:bidi="hi-IN"/>
        </w:rPr>
        <w:t>ΠΑΤΡΑ</w:t>
      </w:r>
      <w:r>
        <w:rPr>
          <w:rFonts w:ascii="Tahoma" w:eastAsia="SimSun" w:hAnsi="Tahoma" w:cs="Mangal"/>
          <w:kern w:val="2"/>
          <w:sz w:val="24"/>
          <w:szCs w:val="24"/>
          <w:lang w:val="en-GB" w:eastAsia="hi-IN" w:bidi="hi-IN"/>
        </w:rPr>
        <w:t>,  262 23</w:t>
      </w:r>
    </w:p>
    <w:p w14:paraId="69FC22B5" w14:textId="7D517A4D" w:rsidR="00C472BF" w:rsidRDefault="006E04B5" w:rsidP="00C472BF">
      <w:pPr>
        <w:widowControl w:val="0"/>
        <w:suppressAutoHyphens/>
        <w:spacing w:after="0" w:line="240" w:lineRule="auto"/>
        <w:rPr>
          <w:rFonts w:ascii="Tahoma" w:eastAsia="SimSun" w:hAnsi="Tahoma" w:cs="Mangal"/>
          <w:kern w:val="2"/>
          <w:sz w:val="24"/>
          <w:szCs w:val="24"/>
          <w:lang w:val="en-GB" w:eastAsia="hi-IN" w:bidi="hi-IN"/>
        </w:rPr>
      </w:pPr>
      <w:r>
        <w:rPr>
          <w:rFonts w:ascii="Tahoma" w:eastAsia="SimSun" w:hAnsi="Tahoma" w:cs="Mangal"/>
          <w:kern w:val="2"/>
          <w:sz w:val="24"/>
          <w:szCs w:val="24"/>
          <w:lang w:eastAsia="hi-IN" w:bidi="hi-IN"/>
        </w:rPr>
        <w:t xml:space="preserve">     </w:t>
      </w:r>
      <w:r w:rsidR="00C472BF">
        <w:rPr>
          <w:rFonts w:ascii="Tahoma" w:eastAsia="SimSun" w:hAnsi="Tahoma" w:cs="Mangal"/>
          <w:kern w:val="2"/>
          <w:sz w:val="24"/>
          <w:szCs w:val="24"/>
          <w:lang w:eastAsia="hi-IN" w:bidi="hi-IN"/>
        </w:rPr>
        <w:t>ΤΗΛ</w:t>
      </w:r>
      <w:r w:rsidR="00C472BF">
        <w:rPr>
          <w:rFonts w:ascii="Tahoma" w:eastAsia="SimSun" w:hAnsi="Tahoma" w:cs="Mangal"/>
          <w:kern w:val="2"/>
          <w:sz w:val="24"/>
          <w:szCs w:val="24"/>
          <w:lang w:val="en-GB" w:eastAsia="hi-IN" w:bidi="hi-IN"/>
        </w:rPr>
        <w:t xml:space="preserve">:2610278259 </w:t>
      </w:r>
      <w:r>
        <w:rPr>
          <w:rFonts w:ascii="Tahoma" w:eastAsia="SimSun" w:hAnsi="Tahoma" w:cs="Mangal"/>
          <w:kern w:val="2"/>
          <w:sz w:val="24"/>
          <w:szCs w:val="24"/>
          <w:lang w:eastAsia="hi-IN" w:bidi="hi-IN"/>
        </w:rPr>
        <w:t xml:space="preserve">&amp; </w:t>
      </w:r>
      <w:r w:rsidR="00C472BF">
        <w:rPr>
          <w:rFonts w:ascii="Tahoma" w:eastAsia="SimSun" w:hAnsi="Tahoma" w:cs="Mangal"/>
          <w:kern w:val="2"/>
          <w:sz w:val="24"/>
          <w:szCs w:val="24"/>
          <w:lang w:val="en-GB" w:eastAsia="hi-IN" w:bidi="hi-IN"/>
        </w:rPr>
        <w:t xml:space="preserve">2610222350 </w:t>
      </w:r>
    </w:p>
    <w:p w14:paraId="08CC5CD0" w14:textId="77777777" w:rsidR="00C472BF" w:rsidRPr="009C2690" w:rsidRDefault="00C472BF" w:rsidP="00C472BF">
      <w:pPr>
        <w:widowControl w:val="0"/>
        <w:suppressAutoHyphens/>
        <w:spacing w:after="0" w:line="240" w:lineRule="auto"/>
        <w:rPr>
          <w:rFonts w:ascii="Tahoma" w:eastAsia="SimSun" w:hAnsi="Tahoma" w:cs="Tahoma"/>
          <w:kern w:val="2"/>
          <w:sz w:val="21"/>
          <w:szCs w:val="21"/>
          <w:lang w:val="en-US" w:eastAsia="hi-IN" w:bidi="hi-IN"/>
        </w:rPr>
      </w:pPr>
      <w:r w:rsidRPr="00D40AC4">
        <w:rPr>
          <w:rFonts w:ascii="Tahoma" w:eastAsia="SimSun" w:hAnsi="Tahoma" w:cs="Tahoma"/>
          <w:kern w:val="2"/>
          <w:sz w:val="21"/>
          <w:szCs w:val="21"/>
          <w:lang w:val="en-US" w:eastAsia="hi-IN" w:bidi="hi-IN"/>
        </w:rPr>
        <w:t xml:space="preserve">  </w:t>
      </w:r>
      <w:r>
        <w:rPr>
          <w:rFonts w:ascii="Tahoma" w:eastAsia="SimSun" w:hAnsi="Tahoma" w:cs="Tahoma"/>
          <w:kern w:val="2"/>
          <w:sz w:val="21"/>
          <w:szCs w:val="21"/>
          <w:lang w:val="fr-FR" w:eastAsia="hi-IN" w:bidi="hi-IN"/>
        </w:rPr>
        <w:t>e</w:t>
      </w:r>
      <w:r w:rsidRPr="009C2690">
        <w:rPr>
          <w:rFonts w:ascii="Tahoma" w:eastAsia="SimSun" w:hAnsi="Tahoma" w:cs="Tahoma"/>
          <w:kern w:val="2"/>
          <w:sz w:val="21"/>
          <w:szCs w:val="21"/>
          <w:lang w:val="en-US" w:eastAsia="hi-IN" w:bidi="hi-IN"/>
        </w:rPr>
        <w:t>-</w:t>
      </w:r>
      <w:r>
        <w:rPr>
          <w:rFonts w:ascii="Tahoma" w:eastAsia="SimSun" w:hAnsi="Tahoma" w:cs="Tahoma"/>
          <w:kern w:val="2"/>
          <w:sz w:val="21"/>
          <w:szCs w:val="21"/>
          <w:lang w:val="fr-FR" w:eastAsia="hi-IN" w:bidi="hi-IN"/>
        </w:rPr>
        <w:t>mail</w:t>
      </w:r>
      <w:r w:rsidRPr="009C2690">
        <w:rPr>
          <w:rFonts w:ascii="Tahoma" w:eastAsia="SimSun" w:hAnsi="Tahoma" w:cs="Tahoma"/>
          <w:kern w:val="2"/>
          <w:sz w:val="21"/>
          <w:szCs w:val="21"/>
          <w:lang w:val="en-US" w:eastAsia="hi-IN" w:bidi="hi-IN"/>
        </w:rPr>
        <w:t xml:space="preserve">: </w:t>
      </w:r>
      <w:hyperlink r:id="rId5" w:history="1">
        <w:r w:rsidRPr="00207C55">
          <w:rPr>
            <w:rStyle w:val="-"/>
            <w:rFonts w:ascii="Tahoma" w:eastAsia="SimSun" w:hAnsi="Tahoma" w:cs="Tahoma"/>
            <w:kern w:val="2"/>
            <w:sz w:val="21"/>
            <w:szCs w:val="21"/>
            <w:lang w:val="en-US" w:eastAsia="hi-IN" w:bidi="hi-IN"/>
          </w:rPr>
          <w:t>info</w:t>
        </w:r>
        <w:r w:rsidRPr="009C2690">
          <w:rPr>
            <w:rStyle w:val="-"/>
            <w:rFonts w:ascii="Tahoma" w:eastAsia="SimSun" w:hAnsi="Tahoma" w:cs="Tahoma"/>
            <w:kern w:val="2"/>
            <w:sz w:val="21"/>
            <w:szCs w:val="21"/>
            <w:lang w:val="en-US" w:eastAsia="hi-IN" w:bidi="hi-IN"/>
          </w:rPr>
          <w:t>@</w:t>
        </w:r>
        <w:r w:rsidRPr="00207C55">
          <w:rPr>
            <w:rStyle w:val="-"/>
            <w:rFonts w:ascii="Tahoma" w:eastAsia="SimSun" w:hAnsi="Tahoma" w:cs="Tahoma"/>
            <w:kern w:val="2"/>
            <w:sz w:val="21"/>
            <w:szCs w:val="21"/>
            <w:lang w:val="en-US" w:eastAsia="hi-IN" w:bidi="hi-IN"/>
          </w:rPr>
          <w:t>margelis</w:t>
        </w:r>
        <w:r w:rsidRPr="009C2690">
          <w:rPr>
            <w:rStyle w:val="-"/>
            <w:rFonts w:ascii="Tahoma" w:eastAsia="SimSun" w:hAnsi="Tahoma" w:cs="Tahoma"/>
            <w:kern w:val="2"/>
            <w:sz w:val="21"/>
            <w:szCs w:val="21"/>
            <w:lang w:val="en-US" w:eastAsia="hi-IN" w:bidi="hi-IN"/>
          </w:rPr>
          <w:t>.</w:t>
        </w:r>
        <w:r w:rsidRPr="00207C55">
          <w:rPr>
            <w:rStyle w:val="-"/>
            <w:rFonts w:ascii="Tahoma" w:eastAsia="SimSun" w:hAnsi="Tahoma" w:cs="Tahoma"/>
            <w:kern w:val="2"/>
            <w:sz w:val="21"/>
            <w:szCs w:val="21"/>
            <w:lang w:val="en-US" w:eastAsia="hi-IN" w:bidi="hi-IN"/>
          </w:rPr>
          <w:t>eu</w:t>
        </w:r>
      </w:hyperlink>
      <w:r>
        <w:rPr>
          <w:rFonts w:ascii="Tahoma" w:eastAsia="SimSun" w:hAnsi="Tahoma" w:cs="Tahoma"/>
          <w:kern w:val="2"/>
          <w:sz w:val="21"/>
          <w:szCs w:val="21"/>
          <w:lang w:val="en-US" w:eastAsia="hi-IN" w:bidi="hi-IN"/>
        </w:rPr>
        <w:t xml:space="preserve"> </w:t>
      </w:r>
      <w:r w:rsidRPr="009C2690">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9C2690">
          <w:rPr>
            <w:rStyle w:val="-"/>
            <w:rFonts w:ascii="Tahoma" w:hAnsi="Tahoma" w:cs="Tahoma"/>
            <w:sz w:val="21"/>
            <w:szCs w:val="21"/>
            <w:lang w:val="en-US"/>
          </w:rPr>
          <w:t>.</w:t>
        </w:r>
        <w:r>
          <w:rPr>
            <w:rStyle w:val="-"/>
            <w:rFonts w:ascii="Tahoma" w:hAnsi="Tahoma" w:cs="Tahoma"/>
            <w:sz w:val="21"/>
            <w:szCs w:val="21"/>
            <w:lang w:val="en-US"/>
          </w:rPr>
          <w:t>margelis</w:t>
        </w:r>
        <w:r w:rsidRPr="009C2690">
          <w:rPr>
            <w:rStyle w:val="-"/>
            <w:rFonts w:ascii="Tahoma" w:hAnsi="Tahoma" w:cs="Tahoma"/>
            <w:sz w:val="21"/>
            <w:szCs w:val="21"/>
            <w:lang w:val="en-US"/>
          </w:rPr>
          <w:t>.</w:t>
        </w:r>
        <w:r>
          <w:rPr>
            <w:rStyle w:val="-"/>
            <w:rFonts w:ascii="Tahoma" w:hAnsi="Tahoma" w:cs="Tahoma"/>
            <w:sz w:val="21"/>
            <w:szCs w:val="21"/>
            <w:lang w:val="en-US"/>
          </w:rPr>
          <w:t>eu</w:t>
        </w:r>
      </w:hyperlink>
      <w:r w:rsidRPr="009C2690">
        <w:rPr>
          <w:rFonts w:ascii="Tahoma" w:hAnsi="Tahoma" w:cs="Tahoma"/>
          <w:sz w:val="21"/>
          <w:szCs w:val="21"/>
          <w:lang w:val="en-US"/>
        </w:rPr>
        <w:t xml:space="preserve"> </w:t>
      </w:r>
    </w:p>
    <w:p w14:paraId="23115D9F" w14:textId="77777777" w:rsidR="00C472BF" w:rsidRDefault="00C472BF" w:rsidP="00C472BF">
      <w:pPr>
        <w:widowControl w:val="0"/>
        <w:tabs>
          <w:tab w:val="left" w:pos="4611"/>
        </w:tabs>
        <w:suppressAutoHyphens/>
        <w:spacing w:after="0" w:line="240" w:lineRule="auto"/>
        <w:jc w:val="center"/>
        <w:rPr>
          <w:rFonts w:ascii="Tahoma" w:eastAsia="SimSun" w:hAnsi="Tahoma" w:cs="Mangal"/>
          <w:b/>
          <w:bCs/>
          <w:kern w:val="2"/>
          <w:sz w:val="50"/>
          <w:szCs w:val="50"/>
          <w:u w:val="single"/>
          <w:lang w:eastAsia="hi-IN" w:bidi="hi-IN"/>
        </w:rPr>
      </w:pPr>
      <w:r>
        <w:rPr>
          <w:rFonts w:ascii="Tahoma" w:eastAsia="SimSun" w:hAnsi="Tahoma" w:cs="Mangal"/>
          <w:b/>
          <w:bCs/>
          <w:kern w:val="2"/>
          <w:sz w:val="50"/>
          <w:szCs w:val="50"/>
          <w:u w:val="single"/>
          <w:lang w:eastAsia="hi-IN" w:bidi="hi-IN"/>
        </w:rPr>
        <w:t>ΤΗΝΟΣ</w:t>
      </w:r>
    </w:p>
    <w:p w14:paraId="6C41703B" w14:textId="77777777" w:rsidR="00C472BF" w:rsidRPr="009C2690" w:rsidRDefault="00C472BF" w:rsidP="00C472BF">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2 ΗΜΕΡΕΣ</w:t>
      </w:r>
    </w:p>
    <w:tbl>
      <w:tblPr>
        <w:tblStyle w:val="ab"/>
        <w:tblW w:w="0" w:type="auto"/>
        <w:tblInd w:w="3794" w:type="dxa"/>
        <w:tblLook w:val="04A0" w:firstRow="1" w:lastRow="0" w:firstColumn="1" w:lastColumn="0" w:noHBand="0" w:noVBand="1"/>
      </w:tblPr>
      <w:tblGrid>
        <w:gridCol w:w="1987"/>
        <w:gridCol w:w="1840"/>
      </w:tblGrid>
      <w:tr w:rsidR="00C472BF" w:rsidRPr="00C45D3C" w14:paraId="78B71B3E" w14:textId="77777777" w:rsidTr="00082147">
        <w:tc>
          <w:tcPr>
            <w:tcW w:w="1987" w:type="dxa"/>
          </w:tcPr>
          <w:p w14:paraId="257B6E9D" w14:textId="77777777" w:rsidR="00C472BF" w:rsidRPr="00C45D3C" w:rsidRDefault="00C472BF" w:rsidP="00082147">
            <w:pPr>
              <w:widowControl w:val="0"/>
              <w:tabs>
                <w:tab w:val="left" w:pos="4611"/>
              </w:tabs>
              <w:suppressAutoHyphens/>
              <w:spacing w:after="0"/>
              <w:jc w:val="center"/>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ΑΝΑΧΩΡΗΣΗ</w:t>
            </w:r>
          </w:p>
        </w:tc>
        <w:tc>
          <w:tcPr>
            <w:tcW w:w="1840" w:type="dxa"/>
          </w:tcPr>
          <w:p w14:paraId="0B4F3529" w14:textId="77777777" w:rsidR="00C472BF" w:rsidRPr="00C45D3C" w:rsidRDefault="00C472BF" w:rsidP="00082147">
            <w:pPr>
              <w:widowControl w:val="0"/>
              <w:tabs>
                <w:tab w:val="left" w:pos="4611"/>
              </w:tabs>
              <w:suppressAutoHyphens/>
              <w:spacing w:after="0"/>
              <w:jc w:val="center"/>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ΕΠΙΣΤΡΟΦΗ</w:t>
            </w:r>
          </w:p>
        </w:tc>
      </w:tr>
      <w:tr w:rsidR="00C472BF" w:rsidRPr="00C45D3C" w14:paraId="6D56A765" w14:textId="77777777" w:rsidTr="00082147">
        <w:tc>
          <w:tcPr>
            <w:tcW w:w="1987" w:type="dxa"/>
          </w:tcPr>
          <w:p w14:paraId="239CFFF4" w14:textId="54AEE09D" w:rsidR="00C472BF" w:rsidRPr="00D40AC4" w:rsidRDefault="00AC6B41" w:rsidP="00082147">
            <w:pPr>
              <w:keepNext/>
              <w:widowControl w:val="0"/>
              <w:tabs>
                <w:tab w:val="num" w:pos="0"/>
                <w:tab w:val="left" w:pos="4611"/>
              </w:tabs>
              <w:suppressAutoHyphens/>
              <w:spacing w:after="0"/>
              <w:jc w:val="center"/>
              <w:outlineLvl w:val="0"/>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04/07</w:t>
            </w:r>
          </w:p>
        </w:tc>
        <w:tc>
          <w:tcPr>
            <w:tcW w:w="1840" w:type="dxa"/>
          </w:tcPr>
          <w:p w14:paraId="5913F2CE" w14:textId="3845DF0B" w:rsidR="00C472BF" w:rsidRPr="00D40AC4" w:rsidRDefault="00AC6B41" w:rsidP="00082147">
            <w:pPr>
              <w:keepNext/>
              <w:widowControl w:val="0"/>
              <w:tabs>
                <w:tab w:val="num" w:pos="0"/>
                <w:tab w:val="left" w:pos="4611"/>
              </w:tabs>
              <w:suppressAutoHyphens/>
              <w:spacing w:after="0"/>
              <w:jc w:val="center"/>
              <w:outlineLvl w:val="0"/>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05/07</w:t>
            </w:r>
          </w:p>
        </w:tc>
      </w:tr>
    </w:tbl>
    <w:p w14:paraId="3060B060" w14:textId="77777777" w:rsidR="00C472BF" w:rsidRPr="00574DCE" w:rsidRDefault="00C472BF" w:rsidP="00C472BF">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kern w:val="2"/>
          <w:sz w:val="4"/>
          <w:szCs w:val="4"/>
          <w:lang w:eastAsia="hi-IN" w:bidi="hi-IN"/>
        </w:rPr>
      </w:pPr>
    </w:p>
    <w:p w14:paraId="085B0EE5" w14:textId="77777777" w:rsidR="00C472BF" w:rsidRPr="00C45D3C" w:rsidRDefault="00C472BF" w:rsidP="00C472BF">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 xml:space="preserve">1η ΗΜΕΡΑ (Παρασκευή): ΠΑΤΡΑ – ΤΗΝΟΣ </w:t>
      </w:r>
    </w:p>
    <w:p w14:paraId="28572DA0" w14:textId="77777777" w:rsidR="00C472BF" w:rsidRPr="00C45D3C" w:rsidRDefault="00C472BF" w:rsidP="00C472BF">
      <w:pPr>
        <w:pStyle w:val="aa"/>
        <w:jc w:val="both"/>
        <w:rPr>
          <w:rFonts w:ascii="Tahoma" w:eastAsia="SimSun" w:hAnsi="Tahoma" w:cs="Tahoma"/>
          <w:kern w:val="2"/>
          <w:sz w:val="21"/>
          <w:szCs w:val="21"/>
          <w:lang w:eastAsia="hi-IN" w:bidi="hi-IN"/>
        </w:rPr>
      </w:pPr>
      <w:r w:rsidRPr="00C45D3C">
        <w:rPr>
          <w:rFonts w:ascii="Tahoma" w:eastAsia="SimSun" w:hAnsi="Tahoma" w:cs="Mangal"/>
          <w:kern w:val="2"/>
          <w:sz w:val="21"/>
          <w:szCs w:val="21"/>
          <w:lang w:eastAsia="hi-IN" w:bidi="hi-IN"/>
        </w:rPr>
        <w:t xml:space="preserve">Συγκέντρωση των εκδρομέων στην πλατεία Τριών Συμμάχων (στην </w:t>
      </w:r>
      <w:proofErr w:type="spellStart"/>
      <w:r w:rsidRPr="00C45D3C">
        <w:rPr>
          <w:rFonts w:ascii="Tahoma" w:eastAsia="SimSun" w:hAnsi="Tahoma" w:cs="Mangal"/>
          <w:kern w:val="2"/>
          <w:sz w:val="21"/>
          <w:szCs w:val="21"/>
          <w:lang w:eastAsia="hi-IN" w:bidi="hi-IN"/>
        </w:rPr>
        <w:t>Όθωνος</w:t>
      </w:r>
      <w:proofErr w:type="spellEnd"/>
      <w:r w:rsidRPr="00C45D3C">
        <w:rPr>
          <w:rFonts w:ascii="Tahoma" w:eastAsia="SimSun" w:hAnsi="Tahoma" w:cs="Mangal"/>
          <w:kern w:val="2"/>
          <w:sz w:val="21"/>
          <w:szCs w:val="21"/>
          <w:lang w:eastAsia="hi-IN" w:bidi="hi-IN"/>
        </w:rPr>
        <w:t xml:space="preserve"> Αμαλίας) </w:t>
      </w:r>
      <w:r>
        <w:rPr>
          <w:rFonts w:ascii="Tahoma" w:eastAsia="SimSun" w:hAnsi="Tahoma" w:cs="Mangal"/>
          <w:kern w:val="2"/>
          <w:sz w:val="21"/>
          <w:szCs w:val="21"/>
          <w:lang w:eastAsia="hi-IN" w:bidi="hi-IN"/>
        </w:rPr>
        <w:t>στις 03:00 και στις 03:15</w:t>
      </w:r>
      <w:r w:rsidRPr="00C45D3C">
        <w:rPr>
          <w:rFonts w:ascii="Tahoma" w:eastAsia="SimSun" w:hAnsi="Tahoma" w:cs="Mangal"/>
          <w:kern w:val="2"/>
          <w:sz w:val="21"/>
          <w:szCs w:val="21"/>
          <w:lang w:eastAsia="hi-IN" w:bidi="hi-IN"/>
        </w:rPr>
        <w:t xml:space="preserve"> το πρωί  (Πέμπτη βράδυ προς Παρασκευή πρωί) αναχώρηση για το λιμάνι της Ραφήνας, άφιξη και επιβίβαση στο πλοίο που θα μας φέρει στην Τήνο. Άφιξη και τακτοποίηση στο ξενοδοχείο. </w:t>
      </w:r>
      <w:r w:rsidRPr="00C45D3C">
        <w:rPr>
          <w:rFonts w:ascii="Tahoma" w:hAnsi="Tahoma" w:cs="Tahoma"/>
          <w:sz w:val="21"/>
          <w:szCs w:val="21"/>
        </w:rPr>
        <w:t xml:space="preserve">Πίσω από την παραλιακή οδό κρύβεται μία ολόκληρη νησιώτικη πόλη που διατηρεί πολλά από τα στοιχεία του 19ου αιώνα. Σοκάκια, καμάρες, αρχοντικά και παλιές εκκλησίες, επαύλεις, πλακόστρωτα σοκάκια και σπίτια με οικόσημα, είναι μερικά από τα στοιχεία που συνθέτουν την εικόνα της Χώρας. Κυρίαρχο ρόλο έχει ο παλαιός δρόμος της Παναγίας, ένας πλακόστρωτος δρόμος με έντονο εμπορικό χαρακτήρα και το συγκρότημα της </w:t>
      </w:r>
      <w:r w:rsidRPr="00C45D3C">
        <w:rPr>
          <w:rFonts w:ascii="Tahoma" w:hAnsi="Tahoma" w:cs="Tahoma"/>
          <w:b/>
          <w:sz w:val="21"/>
          <w:szCs w:val="21"/>
        </w:rPr>
        <w:t>Παναγίας της Τήνου</w:t>
      </w:r>
      <w:r w:rsidRPr="00C45D3C">
        <w:rPr>
          <w:rFonts w:ascii="Tahoma" w:hAnsi="Tahoma" w:cs="Tahoma"/>
          <w:sz w:val="21"/>
          <w:szCs w:val="21"/>
        </w:rPr>
        <w:t xml:space="preserve"> που από το βόρειο άκρο της πόλης φαίνεται ότι την παρακολουθεί, την αγκαλιάζει και την προστατεύει. Στη Τήνο επίσης θα βρείτε μερικές από τις πιο όμορφες παραλίες του Αιγαίου! Οργανωμένες, κοσμοπολίτικες, απομονωμένες, με χρυσή άμμο.. Στην Τήνο θα βρείτε μεγάλη ποικιλία για να επιλέξετε αυτό που σας ταιριάζει.</w:t>
      </w:r>
    </w:p>
    <w:p w14:paraId="337E2313" w14:textId="77777777" w:rsidR="00C472BF" w:rsidRPr="005F7BA2" w:rsidRDefault="00C472BF" w:rsidP="00C472BF">
      <w:pPr>
        <w:pStyle w:val="aa"/>
        <w:jc w:val="both"/>
        <w:rPr>
          <w:rFonts w:ascii="Tahoma" w:hAnsi="Tahoma" w:cs="Tahoma"/>
          <w:sz w:val="10"/>
          <w:szCs w:val="10"/>
        </w:rPr>
      </w:pPr>
    </w:p>
    <w:p w14:paraId="0914627A" w14:textId="77777777" w:rsidR="00C472BF" w:rsidRPr="00C45D3C" w:rsidRDefault="00C472BF" w:rsidP="00C472BF">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 xml:space="preserve">2η ΗΜΕΡΑ (Σάββατο): ΤΗΝΟΣ – ΠΑΤΡΑ  </w:t>
      </w:r>
    </w:p>
    <w:p w14:paraId="6E129C3D" w14:textId="77777777" w:rsidR="00C472BF" w:rsidRPr="00C45D3C" w:rsidRDefault="00C472BF" w:rsidP="00C472BF">
      <w:pPr>
        <w:widowControl w:val="0"/>
        <w:tabs>
          <w:tab w:val="left" w:pos="4611"/>
        </w:tabs>
        <w:suppressAutoHyphens/>
        <w:spacing w:after="0" w:line="240" w:lineRule="auto"/>
        <w:jc w:val="both"/>
        <w:rPr>
          <w:rFonts w:ascii="Tahoma" w:eastAsia="SimSun" w:hAnsi="Tahoma" w:cs="Mangal"/>
          <w:kern w:val="2"/>
          <w:sz w:val="21"/>
          <w:szCs w:val="21"/>
          <w:lang w:eastAsia="hi-IN" w:bidi="hi-IN"/>
        </w:rPr>
      </w:pPr>
      <w:r w:rsidRPr="00C45D3C">
        <w:rPr>
          <w:rFonts w:ascii="Tahoma" w:eastAsia="SimSun" w:hAnsi="Tahoma" w:cs="Mangal"/>
          <w:kern w:val="2"/>
          <w:sz w:val="21"/>
          <w:szCs w:val="21"/>
          <w:lang w:eastAsia="hi-IN" w:bidi="hi-IN"/>
        </w:rPr>
        <w:t xml:space="preserve">Το πρωί ελεύθερο στη διάθεση σας για εκκλησιασμό και για να επισκεφθείτε την επιβλητική εκκλησία της Παναγίας της Μεγαλόχαρης, που είναι χτισμένη σε σημείο που βρέθηκε η θαυματουργή εικόνα της Παναγίας. Το μεσημέρι </w:t>
      </w:r>
      <w:r>
        <w:rPr>
          <w:rFonts w:ascii="Tahoma" w:eastAsia="SimSun" w:hAnsi="Tahoma" w:cs="Mangal"/>
          <w:kern w:val="2"/>
          <w:sz w:val="21"/>
          <w:szCs w:val="21"/>
          <w:lang w:eastAsia="hi-IN" w:bidi="hi-IN"/>
        </w:rPr>
        <w:t xml:space="preserve">στις 15:30 </w:t>
      </w:r>
      <w:r w:rsidRPr="00C45D3C">
        <w:rPr>
          <w:rFonts w:ascii="Tahoma" w:eastAsia="SimSun" w:hAnsi="Tahoma" w:cs="Mangal"/>
          <w:kern w:val="2"/>
          <w:sz w:val="21"/>
          <w:szCs w:val="21"/>
          <w:lang w:eastAsia="hi-IN" w:bidi="hi-IN"/>
        </w:rPr>
        <w:t>θα επιβιβασθούμε στο πλοίο που θα μας φέρει στη Ραφήνα. Άφιξη στη Ραφήνα και άμεση αναχώρηση για την Πάτρα με ενδιάμεση στάση. Άφιξη στη</w:t>
      </w:r>
      <w:r>
        <w:rPr>
          <w:rFonts w:ascii="Tahoma" w:eastAsia="SimSun" w:hAnsi="Tahoma" w:cs="Mangal"/>
          <w:kern w:val="2"/>
          <w:sz w:val="21"/>
          <w:szCs w:val="21"/>
          <w:lang w:val="en-US" w:eastAsia="hi-IN" w:bidi="hi-IN"/>
        </w:rPr>
        <w:t xml:space="preserve"> </w:t>
      </w:r>
      <w:r>
        <w:rPr>
          <w:rFonts w:ascii="Tahoma" w:eastAsia="SimSun" w:hAnsi="Tahoma" w:cs="Mangal"/>
          <w:kern w:val="2"/>
          <w:sz w:val="21"/>
          <w:szCs w:val="21"/>
          <w:lang w:eastAsia="hi-IN" w:bidi="hi-IN"/>
        </w:rPr>
        <w:t>πόλη μας</w:t>
      </w:r>
      <w:r w:rsidRPr="00C45D3C">
        <w:rPr>
          <w:rFonts w:ascii="Tahoma" w:eastAsia="SimSun" w:hAnsi="Tahoma" w:cs="Mangal"/>
          <w:kern w:val="2"/>
          <w:sz w:val="21"/>
          <w:szCs w:val="21"/>
          <w:lang w:eastAsia="hi-IN" w:bidi="hi-IN"/>
        </w:rPr>
        <w:t xml:space="preserve"> το βράδυ. </w:t>
      </w:r>
    </w:p>
    <w:p w14:paraId="5B00B9A8" w14:textId="77777777" w:rsidR="00C472BF" w:rsidRPr="005F7BA2" w:rsidRDefault="00C472BF" w:rsidP="00C472BF">
      <w:pPr>
        <w:widowControl w:val="0"/>
        <w:tabs>
          <w:tab w:val="left" w:pos="3690"/>
        </w:tabs>
        <w:suppressAutoHyphens/>
        <w:spacing w:after="0" w:line="240" w:lineRule="auto"/>
        <w:jc w:val="both"/>
        <w:rPr>
          <w:rFonts w:ascii="Tahoma" w:eastAsia="SimSun" w:hAnsi="Tahoma" w:cs="Mangal"/>
          <w:kern w:val="2"/>
          <w:sz w:val="10"/>
          <w:szCs w:val="10"/>
          <w:lang w:eastAsia="hi-IN" w:bidi="hi-IN"/>
        </w:rPr>
      </w:pPr>
    </w:p>
    <w:p w14:paraId="45DF58A5" w14:textId="77777777" w:rsidR="00C472BF" w:rsidRPr="00C45D3C" w:rsidRDefault="00C472BF" w:rsidP="00C472BF">
      <w:pPr>
        <w:widowControl w:val="0"/>
        <w:tabs>
          <w:tab w:val="left" w:pos="4611"/>
        </w:tabs>
        <w:suppressAutoHyphens/>
        <w:spacing w:after="0" w:line="240" w:lineRule="auto"/>
        <w:jc w:val="center"/>
        <w:rPr>
          <w:rFonts w:ascii="Tahoma" w:eastAsia="SimSun" w:hAnsi="Tahoma" w:cs="Mangal"/>
          <w:b/>
          <w:kern w:val="2"/>
          <w:sz w:val="21"/>
          <w:szCs w:val="21"/>
          <w:lang w:eastAsia="hi-IN" w:bidi="hi-IN"/>
        </w:rPr>
      </w:pPr>
      <w:r w:rsidRPr="00C45D3C">
        <w:rPr>
          <w:rFonts w:ascii="Tahoma" w:eastAsia="SimSun" w:hAnsi="Tahoma" w:cs="Mangal"/>
          <w:b/>
          <w:kern w:val="2"/>
          <w:sz w:val="21"/>
          <w:szCs w:val="21"/>
          <w:lang w:eastAsia="hi-IN" w:bidi="hi-IN"/>
        </w:rPr>
        <w:t>ΤΙΜΗ ΣΥΜΜΕΤΟΧΗΣ ΚΑΤΑ ΑΤΟΜΟ</w:t>
      </w:r>
    </w:p>
    <w:tbl>
      <w:tblPr>
        <w:tblStyle w:val="ab"/>
        <w:tblW w:w="0" w:type="auto"/>
        <w:tblLook w:val="04A0" w:firstRow="1" w:lastRow="0" w:firstColumn="1" w:lastColumn="0" w:noHBand="0" w:noVBand="1"/>
      </w:tblPr>
      <w:tblGrid>
        <w:gridCol w:w="3644"/>
        <w:gridCol w:w="3626"/>
        <w:gridCol w:w="3634"/>
      </w:tblGrid>
      <w:tr w:rsidR="00C472BF" w:rsidRPr="00C45D3C" w14:paraId="414DF673" w14:textId="77777777" w:rsidTr="00082147">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87A06" w14:textId="77777777" w:rsidR="00C472BF" w:rsidRPr="00C45D3C" w:rsidRDefault="00C472BF" w:rsidP="00082147">
            <w:pPr>
              <w:widowControl w:val="0"/>
              <w:tabs>
                <w:tab w:val="left" w:pos="4611"/>
              </w:tabs>
              <w:suppressAutoHyphens/>
              <w:spacing w:after="0"/>
              <w:jc w:val="center"/>
              <w:rPr>
                <w:rFonts w:ascii="Tahoma" w:eastAsia="SimSun" w:hAnsi="Tahoma" w:cs="Mangal"/>
                <w:b/>
                <w:kern w:val="2"/>
                <w:sz w:val="21"/>
                <w:szCs w:val="21"/>
                <w:lang w:eastAsia="hi-IN" w:bidi="hi-IN"/>
              </w:rPr>
            </w:pPr>
            <w:r w:rsidRPr="00C45D3C">
              <w:rPr>
                <w:rFonts w:ascii="Tahoma" w:eastAsia="SimSun" w:hAnsi="Tahoma" w:cs="Mangal"/>
                <w:b/>
                <w:kern w:val="2"/>
                <w:sz w:val="21"/>
                <w:szCs w:val="21"/>
                <w:lang w:eastAsia="hi-IN" w:bidi="hi-IN"/>
              </w:rPr>
              <w:t>ΞΕΝΟΔΟΧΕΙΟ</w:t>
            </w: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E07FA" w14:textId="77777777" w:rsidR="00C472BF" w:rsidRPr="00C45D3C" w:rsidRDefault="00C472BF" w:rsidP="00082147">
            <w:pPr>
              <w:widowControl w:val="0"/>
              <w:tabs>
                <w:tab w:val="left" w:pos="4611"/>
              </w:tabs>
              <w:suppressAutoHyphens/>
              <w:spacing w:after="0"/>
              <w:jc w:val="center"/>
              <w:rPr>
                <w:rFonts w:ascii="Tahoma" w:eastAsia="SimSun" w:hAnsi="Tahoma" w:cs="Mangal"/>
                <w:b/>
                <w:kern w:val="2"/>
                <w:sz w:val="21"/>
                <w:szCs w:val="21"/>
                <w:lang w:eastAsia="hi-IN" w:bidi="hi-IN"/>
              </w:rPr>
            </w:pPr>
            <w:r w:rsidRPr="00C45D3C">
              <w:rPr>
                <w:rFonts w:ascii="Tahoma" w:eastAsia="SimSun" w:hAnsi="Tahoma" w:cs="Mangal"/>
                <w:b/>
                <w:kern w:val="2"/>
                <w:sz w:val="21"/>
                <w:szCs w:val="21"/>
                <w:lang w:eastAsia="hi-IN" w:bidi="hi-IN"/>
              </w:rPr>
              <w:t>Τιμή σε δίκλινο ή τρίκλινο</w:t>
            </w:r>
          </w:p>
        </w:tc>
        <w:tc>
          <w:tcPr>
            <w:tcW w:w="3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4ECD1" w14:textId="77777777" w:rsidR="00C472BF" w:rsidRPr="00C45D3C" w:rsidRDefault="00C472BF" w:rsidP="00082147">
            <w:pPr>
              <w:widowControl w:val="0"/>
              <w:tabs>
                <w:tab w:val="left" w:pos="4611"/>
              </w:tabs>
              <w:suppressAutoHyphens/>
              <w:spacing w:after="0"/>
              <w:jc w:val="center"/>
              <w:rPr>
                <w:rFonts w:ascii="Tahoma" w:eastAsia="SimSun" w:hAnsi="Tahoma" w:cs="Mangal"/>
                <w:b/>
                <w:kern w:val="2"/>
                <w:sz w:val="21"/>
                <w:szCs w:val="21"/>
                <w:lang w:eastAsia="hi-IN" w:bidi="hi-IN"/>
              </w:rPr>
            </w:pPr>
            <w:r w:rsidRPr="00C45D3C">
              <w:rPr>
                <w:rFonts w:ascii="Tahoma" w:eastAsia="SimSun" w:hAnsi="Tahoma" w:cs="Mangal"/>
                <w:b/>
                <w:kern w:val="2"/>
                <w:sz w:val="21"/>
                <w:szCs w:val="21"/>
                <w:lang w:eastAsia="hi-IN" w:bidi="hi-IN"/>
              </w:rPr>
              <w:t>Τιμή σε μονόκλινο</w:t>
            </w:r>
          </w:p>
        </w:tc>
      </w:tr>
      <w:tr w:rsidR="00C472BF" w:rsidRPr="00C45D3C" w14:paraId="16D3460A" w14:textId="77777777" w:rsidTr="00082147">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48286" w14:textId="77777777" w:rsidR="00C472BF" w:rsidRDefault="00C472BF" w:rsidP="00082147">
            <w:pPr>
              <w:widowControl w:val="0"/>
              <w:tabs>
                <w:tab w:val="left" w:pos="4611"/>
              </w:tabs>
              <w:suppressAutoHyphens/>
              <w:spacing w:after="0"/>
              <w:jc w:val="center"/>
              <w:rPr>
                <w:rFonts w:ascii="Tahoma" w:eastAsia="SimSun" w:hAnsi="Tahoma" w:cs="Mangal"/>
                <w:kern w:val="2"/>
                <w:sz w:val="21"/>
                <w:szCs w:val="21"/>
                <w:lang w:val="en-US" w:eastAsia="hi-IN" w:bidi="hi-IN"/>
              </w:rPr>
            </w:pPr>
            <w:r>
              <w:rPr>
                <w:rFonts w:ascii="Tahoma" w:eastAsia="SimSun" w:hAnsi="Tahoma" w:cs="Mangal"/>
                <w:kern w:val="2"/>
                <w:sz w:val="21"/>
                <w:szCs w:val="21"/>
                <w:lang w:val="en-US" w:eastAsia="hi-IN" w:bidi="hi-IN"/>
              </w:rPr>
              <w:t xml:space="preserve">HOTEL FAVIE SUZANNE </w:t>
            </w: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04C55" w14:textId="69CBC4FD" w:rsidR="00C472BF" w:rsidRDefault="00C472BF" w:rsidP="00082147">
            <w:pPr>
              <w:widowControl w:val="0"/>
              <w:tabs>
                <w:tab w:val="left" w:pos="4611"/>
              </w:tabs>
              <w:suppressAutoHyphens/>
              <w:spacing w:after="0"/>
              <w:jc w:val="center"/>
              <w:rPr>
                <w:rFonts w:ascii="Tahoma" w:eastAsia="SimSun" w:hAnsi="Tahoma" w:cs="Mangal"/>
                <w:kern w:val="2"/>
                <w:sz w:val="21"/>
                <w:szCs w:val="21"/>
                <w:lang w:val="en-US" w:eastAsia="hi-IN" w:bidi="hi-IN"/>
              </w:rPr>
            </w:pPr>
            <w:r>
              <w:rPr>
                <w:rFonts w:ascii="Tahoma" w:eastAsia="SimSun" w:hAnsi="Tahoma" w:cs="Mangal"/>
                <w:kern w:val="2"/>
                <w:sz w:val="21"/>
                <w:szCs w:val="21"/>
                <w:lang w:val="en-US" w:eastAsia="hi-IN" w:bidi="hi-IN"/>
              </w:rPr>
              <w:t>1</w:t>
            </w:r>
            <w:r w:rsidR="00AD2421">
              <w:rPr>
                <w:rFonts w:ascii="Tahoma" w:eastAsia="SimSun" w:hAnsi="Tahoma" w:cs="Mangal"/>
                <w:kern w:val="2"/>
                <w:sz w:val="21"/>
                <w:szCs w:val="21"/>
                <w:lang w:eastAsia="hi-IN" w:bidi="hi-IN"/>
              </w:rPr>
              <w:t>5</w:t>
            </w:r>
            <w:r>
              <w:rPr>
                <w:rFonts w:ascii="Tahoma" w:eastAsia="SimSun" w:hAnsi="Tahoma" w:cs="Mangal"/>
                <w:kern w:val="2"/>
                <w:sz w:val="21"/>
                <w:szCs w:val="21"/>
                <w:lang w:eastAsia="hi-IN" w:bidi="hi-IN"/>
              </w:rPr>
              <w:t>5</w:t>
            </w:r>
            <w:r w:rsidRPr="00C45D3C">
              <w:rPr>
                <w:rFonts w:ascii="Tahoma" w:eastAsia="SimSun" w:hAnsi="Tahoma" w:cs="Mangal"/>
                <w:kern w:val="2"/>
                <w:sz w:val="21"/>
                <w:szCs w:val="21"/>
                <w:lang w:val="en-US" w:eastAsia="hi-IN" w:bidi="hi-IN"/>
              </w:rPr>
              <w:t xml:space="preserve"> </w:t>
            </w:r>
            <w:r w:rsidRPr="00C45D3C">
              <w:rPr>
                <w:rFonts w:ascii="Tahoma" w:eastAsia="SimSun" w:hAnsi="Tahoma" w:cs="Mangal"/>
                <w:kern w:val="2"/>
                <w:sz w:val="21"/>
                <w:szCs w:val="21"/>
                <w:lang w:eastAsia="hi-IN" w:bidi="hi-IN"/>
              </w:rPr>
              <w:t>€</w:t>
            </w:r>
          </w:p>
        </w:tc>
        <w:tc>
          <w:tcPr>
            <w:tcW w:w="3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D4A2C" w14:textId="2463F625" w:rsidR="00C472BF" w:rsidRDefault="00C472BF" w:rsidP="00082147">
            <w:pPr>
              <w:widowControl w:val="0"/>
              <w:tabs>
                <w:tab w:val="left" w:pos="4611"/>
              </w:tabs>
              <w:suppressAutoHyphens/>
              <w:spacing w:after="0"/>
              <w:jc w:val="center"/>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1</w:t>
            </w:r>
            <w:r w:rsidR="00AD2421">
              <w:rPr>
                <w:rFonts w:ascii="Tahoma" w:eastAsia="SimSun" w:hAnsi="Tahoma" w:cs="Mangal"/>
                <w:kern w:val="2"/>
                <w:sz w:val="21"/>
                <w:szCs w:val="21"/>
                <w:lang w:eastAsia="hi-IN" w:bidi="hi-IN"/>
              </w:rPr>
              <w:t>7</w:t>
            </w:r>
            <w:r>
              <w:rPr>
                <w:rFonts w:ascii="Tahoma" w:eastAsia="SimSun" w:hAnsi="Tahoma" w:cs="Mangal"/>
                <w:kern w:val="2"/>
                <w:sz w:val="21"/>
                <w:szCs w:val="21"/>
                <w:lang w:eastAsia="hi-IN" w:bidi="hi-IN"/>
              </w:rPr>
              <w:t>5</w:t>
            </w:r>
            <w:r w:rsidRPr="00C45D3C">
              <w:rPr>
                <w:rFonts w:ascii="Tahoma" w:eastAsia="SimSun" w:hAnsi="Tahoma" w:cs="Mangal"/>
                <w:kern w:val="2"/>
                <w:sz w:val="21"/>
                <w:szCs w:val="21"/>
                <w:lang w:eastAsia="hi-IN" w:bidi="hi-IN"/>
              </w:rPr>
              <w:t xml:space="preserve"> €</w:t>
            </w:r>
          </w:p>
        </w:tc>
      </w:tr>
      <w:tr w:rsidR="00C472BF" w:rsidRPr="00C45D3C" w14:paraId="498EA987" w14:textId="77777777" w:rsidTr="00082147">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96CA3" w14:textId="77777777" w:rsidR="00C472BF" w:rsidRPr="00E24F6F" w:rsidRDefault="00C472BF" w:rsidP="00082147">
            <w:pPr>
              <w:widowControl w:val="0"/>
              <w:tabs>
                <w:tab w:val="left" w:pos="4611"/>
              </w:tabs>
              <w:suppressAutoHyphens/>
              <w:spacing w:after="0"/>
              <w:jc w:val="center"/>
              <w:rPr>
                <w:rFonts w:ascii="Tahoma" w:eastAsia="SimSun" w:hAnsi="Tahoma" w:cs="Mangal"/>
                <w:kern w:val="2"/>
                <w:sz w:val="21"/>
                <w:szCs w:val="21"/>
                <w:lang w:val="en-US" w:eastAsia="hi-IN" w:bidi="hi-IN"/>
              </w:rPr>
            </w:pPr>
            <w:r>
              <w:rPr>
                <w:rFonts w:ascii="Tahoma" w:eastAsia="SimSun" w:hAnsi="Tahoma" w:cs="Mangal"/>
                <w:kern w:val="2"/>
                <w:sz w:val="21"/>
                <w:szCs w:val="21"/>
                <w:lang w:val="en-US" w:eastAsia="hi-IN" w:bidi="hi-IN"/>
              </w:rPr>
              <w:t xml:space="preserve">HOTEL AGAPI </w:t>
            </w: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96B4D" w14:textId="72AD70B8" w:rsidR="00C472BF" w:rsidRDefault="00C472BF" w:rsidP="00082147">
            <w:pPr>
              <w:widowControl w:val="0"/>
              <w:tabs>
                <w:tab w:val="left" w:pos="4611"/>
              </w:tabs>
              <w:suppressAutoHyphens/>
              <w:spacing w:after="0"/>
              <w:jc w:val="center"/>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16</w:t>
            </w:r>
            <w:r w:rsidR="00AD2421">
              <w:rPr>
                <w:rFonts w:ascii="Tahoma" w:eastAsia="SimSun" w:hAnsi="Tahoma" w:cs="Mangal"/>
                <w:kern w:val="2"/>
                <w:sz w:val="21"/>
                <w:szCs w:val="21"/>
                <w:lang w:eastAsia="hi-IN" w:bidi="hi-IN"/>
              </w:rPr>
              <w:t>5</w:t>
            </w:r>
            <w:r w:rsidRPr="00C45D3C">
              <w:rPr>
                <w:rFonts w:ascii="Tahoma" w:eastAsia="SimSun" w:hAnsi="Tahoma" w:cs="Mangal"/>
                <w:kern w:val="2"/>
                <w:sz w:val="21"/>
                <w:szCs w:val="21"/>
                <w:lang w:val="en-US" w:eastAsia="hi-IN" w:bidi="hi-IN"/>
              </w:rPr>
              <w:t xml:space="preserve"> </w:t>
            </w:r>
            <w:r w:rsidRPr="00C45D3C">
              <w:rPr>
                <w:rFonts w:ascii="Tahoma" w:eastAsia="SimSun" w:hAnsi="Tahoma" w:cs="Mangal"/>
                <w:kern w:val="2"/>
                <w:sz w:val="21"/>
                <w:szCs w:val="21"/>
                <w:lang w:eastAsia="hi-IN" w:bidi="hi-IN"/>
              </w:rPr>
              <w:t>€</w:t>
            </w:r>
          </w:p>
        </w:tc>
        <w:tc>
          <w:tcPr>
            <w:tcW w:w="3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64AC2" w14:textId="6D55A738" w:rsidR="00C472BF" w:rsidRDefault="00D97933" w:rsidP="00082147">
            <w:pPr>
              <w:widowControl w:val="0"/>
              <w:tabs>
                <w:tab w:val="left" w:pos="4611"/>
              </w:tabs>
              <w:suppressAutoHyphens/>
              <w:spacing w:after="0"/>
              <w:jc w:val="center"/>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295</w:t>
            </w:r>
            <w:r w:rsidR="00C472BF" w:rsidRPr="00C45D3C">
              <w:rPr>
                <w:rFonts w:ascii="Tahoma" w:eastAsia="SimSun" w:hAnsi="Tahoma" w:cs="Mangal"/>
                <w:kern w:val="2"/>
                <w:sz w:val="21"/>
                <w:szCs w:val="21"/>
                <w:lang w:eastAsia="hi-IN" w:bidi="hi-IN"/>
              </w:rPr>
              <w:t xml:space="preserve"> €</w:t>
            </w:r>
          </w:p>
        </w:tc>
      </w:tr>
    </w:tbl>
    <w:p w14:paraId="010A6A9A" w14:textId="77777777" w:rsidR="00C472BF" w:rsidRPr="005F7BA2" w:rsidRDefault="00C472BF" w:rsidP="00C472BF">
      <w:pPr>
        <w:widowControl w:val="0"/>
        <w:tabs>
          <w:tab w:val="left" w:pos="4611"/>
        </w:tabs>
        <w:suppressAutoHyphens/>
        <w:spacing w:after="0" w:line="240" w:lineRule="auto"/>
        <w:jc w:val="both"/>
        <w:rPr>
          <w:rFonts w:ascii="Times New Roman" w:eastAsia="SimSun" w:hAnsi="Times New Roman" w:cs="Mangal"/>
          <w:kern w:val="2"/>
          <w:sz w:val="10"/>
          <w:szCs w:val="10"/>
          <w:lang w:val="en-US" w:eastAsia="hi-IN" w:bidi="hi-IN"/>
        </w:rPr>
      </w:pPr>
    </w:p>
    <w:p w14:paraId="07A83F29" w14:textId="77777777" w:rsidR="00C472BF" w:rsidRPr="00C45D3C" w:rsidRDefault="00C472BF" w:rsidP="00C472BF">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ΠΕΡΙΛΑΜΒΑΝΟΝΤΑΙ:</w:t>
      </w:r>
    </w:p>
    <w:p w14:paraId="5C8BB7A0" w14:textId="77777777" w:rsidR="00C472BF" w:rsidRPr="00C45D3C" w:rsidRDefault="00C472BF" w:rsidP="00C472BF">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sidRPr="00C45D3C">
        <w:rPr>
          <w:rFonts w:ascii="Tahoma" w:eastAsia="SimSun" w:hAnsi="Tahoma" w:cs="Mangal"/>
          <w:kern w:val="2"/>
          <w:sz w:val="21"/>
          <w:szCs w:val="21"/>
          <w:lang w:eastAsia="hi-IN" w:bidi="hi-IN"/>
        </w:rPr>
        <w:t>Διαμονή σε ξε</w:t>
      </w:r>
      <w:r>
        <w:rPr>
          <w:rFonts w:ascii="Tahoma" w:eastAsia="SimSun" w:hAnsi="Tahoma" w:cs="Mangal"/>
          <w:kern w:val="2"/>
          <w:sz w:val="21"/>
          <w:szCs w:val="21"/>
          <w:lang w:eastAsia="hi-IN" w:bidi="hi-IN"/>
        </w:rPr>
        <w:t>νοδοχείο στη Χώρα της Τήνου</w:t>
      </w:r>
      <w:r w:rsidRPr="00C45D3C">
        <w:rPr>
          <w:rFonts w:ascii="Tahoma" w:eastAsia="SimSun" w:hAnsi="Tahoma" w:cs="Mangal"/>
          <w:kern w:val="2"/>
          <w:sz w:val="21"/>
          <w:szCs w:val="21"/>
          <w:lang w:eastAsia="hi-IN" w:bidi="hi-IN"/>
        </w:rPr>
        <w:t xml:space="preserve"> με πρωινό  </w:t>
      </w:r>
    </w:p>
    <w:p w14:paraId="77104F26" w14:textId="77777777" w:rsidR="00C472BF" w:rsidRPr="00C45D3C" w:rsidRDefault="00C472BF" w:rsidP="00C472BF">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sidRPr="00C45D3C">
        <w:rPr>
          <w:rFonts w:ascii="Tahoma" w:eastAsia="SimSun" w:hAnsi="Tahoma" w:cs="Mangal"/>
          <w:kern w:val="2"/>
          <w:sz w:val="21"/>
          <w:szCs w:val="21"/>
          <w:lang w:eastAsia="hi-IN" w:bidi="hi-IN"/>
        </w:rPr>
        <w:t xml:space="preserve">Εισιτήρια πλοίου: Ραφήνα – Τήνος – Ραφήνα </w:t>
      </w:r>
    </w:p>
    <w:p w14:paraId="47B95B0B" w14:textId="77777777" w:rsidR="00C472BF" w:rsidRPr="00C45D3C" w:rsidRDefault="00C472BF" w:rsidP="00C472BF">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sidRPr="00C45D3C">
        <w:rPr>
          <w:rFonts w:ascii="Tahoma" w:eastAsia="SimSun" w:hAnsi="Tahoma" w:cs="Mangal"/>
          <w:kern w:val="2"/>
          <w:sz w:val="21"/>
          <w:szCs w:val="21"/>
          <w:lang w:eastAsia="hi-IN" w:bidi="hi-IN"/>
        </w:rPr>
        <w:t xml:space="preserve">Μεταφορά με πούλμαν Πάτρα – Ραφήνα – Πάτρα </w:t>
      </w:r>
    </w:p>
    <w:p w14:paraId="2CE680C0" w14:textId="77777777" w:rsidR="00C472BF" w:rsidRPr="00C45D3C" w:rsidRDefault="00C472BF" w:rsidP="00C472BF">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sidRPr="00C45D3C">
        <w:rPr>
          <w:rFonts w:ascii="Tahoma" w:eastAsia="SimSun" w:hAnsi="Tahoma" w:cs="Mangal"/>
          <w:kern w:val="2"/>
          <w:sz w:val="21"/>
          <w:szCs w:val="21"/>
          <w:lang w:eastAsia="hi-IN" w:bidi="hi-IN"/>
        </w:rPr>
        <w:t xml:space="preserve">Αρχηγός – συνοδός </w:t>
      </w:r>
    </w:p>
    <w:p w14:paraId="21E611BB" w14:textId="77777777" w:rsidR="00C472BF" w:rsidRPr="005F7BA2" w:rsidRDefault="00C472BF" w:rsidP="00C472BF">
      <w:pPr>
        <w:widowControl w:val="0"/>
        <w:suppressAutoHyphens/>
        <w:spacing w:after="0" w:line="240" w:lineRule="auto"/>
        <w:rPr>
          <w:rFonts w:ascii="Tahoma" w:eastAsia="SimSun" w:hAnsi="Tahoma" w:cs="Mangal"/>
          <w:b/>
          <w:bCs/>
          <w:kern w:val="2"/>
          <w:sz w:val="10"/>
          <w:szCs w:val="10"/>
          <w:lang w:eastAsia="hi-IN" w:bidi="hi-IN"/>
        </w:rPr>
      </w:pPr>
    </w:p>
    <w:p w14:paraId="1242ED75" w14:textId="77777777" w:rsidR="00C472BF" w:rsidRPr="00C45D3C" w:rsidRDefault="00C472BF" w:rsidP="00C472BF">
      <w:pPr>
        <w:widowControl w:val="0"/>
        <w:suppressAutoHyphens/>
        <w:spacing w:after="0" w:line="240" w:lineRule="auto"/>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ΣΗΜΕΙΩΣΕΙΣ:</w:t>
      </w:r>
    </w:p>
    <w:p w14:paraId="2C9C4FA9" w14:textId="77777777" w:rsidR="00C472BF" w:rsidRPr="00574DCE" w:rsidRDefault="00C472BF" w:rsidP="00C472BF">
      <w:pPr>
        <w:widowControl w:val="0"/>
        <w:numPr>
          <w:ilvl w:val="0"/>
          <w:numId w:val="2"/>
        </w:numPr>
        <w:suppressAutoHyphens/>
        <w:spacing w:after="0" w:line="240" w:lineRule="auto"/>
        <w:rPr>
          <w:rFonts w:ascii="Tahoma" w:eastAsia="SimSun" w:hAnsi="Tahoma" w:cs="Tahoma"/>
          <w:bCs/>
          <w:sz w:val="20"/>
          <w:szCs w:val="20"/>
          <w:lang w:eastAsia="hi-IN" w:bidi="hi-IN"/>
        </w:rPr>
      </w:pPr>
      <w:r w:rsidRPr="00574DCE">
        <w:rPr>
          <w:rFonts w:ascii="Tahoma" w:eastAsia="SimSun" w:hAnsi="Tahoma" w:cs="Tahoma"/>
          <w:bCs/>
          <w:sz w:val="20"/>
          <w:szCs w:val="20"/>
          <w:lang w:eastAsia="hi-IN" w:bidi="hi-IN"/>
        </w:rPr>
        <w:t>Προσοχή: Εξαιτίας της υψηλής πληρότητας των ξενοδοχειακών μονάδων στα ελληνικά νησιά εν γένει, για την τουριστική σεζόν 202</w:t>
      </w:r>
      <w:r>
        <w:rPr>
          <w:rFonts w:ascii="Tahoma" w:eastAsia="SimSun" w:hAnsi="Tahoma" w:cs="Tahoma"/>
          <w:bCs/>
          <w:sz w:val="20"/>
          <w:szCs w:val="20"/>
          <w:lang w:eastAsia="hi-IN" w:bidi="hi-IN"/>
        </w:rPr>
        <w:t>5</w:t>
      </w:r>
      <w:r w:rsidRPr="00574DCE">
        <w:rPr>
          <w:rFonts w:ascii="Tahoma" w:eastAsia="SimSun" w:hAnsi="Tahoma" w:cs="Tahoma"/>
          <w:bCs/>
          <w:sz w:val="20"/>
          <w:szCs w:val="20"/>
          <w:lang w:eastAsia="hi-IN" w:bidi="hi-IN"/>
        </w:rPr>
        <w:t xml:space="preserve">, οι κρατήσεις στα ξενοδοχεία αντιστοιχούν σε περιορισμένο αριθμό δωματίων. Παρακαλούμε, οι δηλώσεις συμμετοχής να γίνονται το συντομότερο δυνατόν. </w:t>
      </w:r>
    </w:p>
    <w:p w14:paraId="03A8DC0B" w14:textId="77777777" w:rsidR="00C472BF" w:rsidRPr="00574DCE" w:rsidRDefault="00C472BF" w:rsidP="00C472BF">
      <w:pPr>
        <w:widowControl w:val="0"/>
        <w:numPr>
          <w:ilvl w:val="0"/>
          <w:numId w:val="2"/>
        </w:numPr>
        <w:suppressAutoHyphens/>
        <w:spacing w:after="0" w:line="240" w:lineRule="auto"/>
        <w:jc w:val="both"/>
        <w:rPr>
          <w:rFonts w:ascii="Tahoma" w:eastAsia="SimSun" w:hAnsi="Tahoma" w:cs="Mangal"/>
          <w:b/>
          <w:kern w:val="2"/>
          <w:sz w:val="20"/>
          <w:szCs w:val="20"/>
          <w:lang w:eastAsia="hi-IN" w:bidi="hi-IN"/>
        </w:rPr>
      </w:pPr>
      <w:r w:rsidRPr="00574DCE">
        <w:rPr>
          <w:rFonts w:ascii="Tahoma" w:eastAsia="SimSun" w:hAnsi="Tahoma" w:cs="Mangal"/>
          <w:b/>
          <w:kern w:val="2"/>
          <w:sz w:val="20"/>
          <w:szCs w:val="20"/>
          <w:lang w:eastAsia="hi-IN" w:bidi="hi-IN"/>
        </w:rPr>
        <w:t xml:space="preserve">Προκαταβολή για κράτηση θέσης: 70 €, εξόφληση έως 3 ημέρες πριν την αναχώρηση </w:t>
      </w:r>
    </w:p>
    <w:p w14:paraId="000E36B7" w14:textId="77777777" w:rsidR="00C472BF" w:rsidRPr="00574DCE" w:rsidRDefault="00C472BF" w:rsidP="00C472BF">
      <w:pPr>
        <w:widowControl w:val="0"/>
        <w:numPr>
          <w:ilvl w:val="0"/>
          <w:numId w:val="2"/>
        </w:numPr>
        <w:suppressAutoHyphens/>
        <w:spacing w:after="0" w:line="240" w:lineRule="auto"/>
        <w:rPr>
          <w:rFonts w:ascii="Tahoma" w:hAnsi="Tahoma"/>
          <w:sz w:val="20"/>
          <w:szCs w:val="20"/>
        </w:rPr>
      </w:pPr>
      <w:r w:rsidRPr="00574DCE">
        <w:rPr>
          <w:rFonts w:ascii="Tahoma" w:hAnsi="Tahoma"/>
          <w:sz w:val="20"/>
          <w:szCs w:val="20"/>
        </w:rPr>
        <w:t>Οι τιμές έχουν κοστολογηθεί σύμφωνα με τις σημερινές τιμές των ναύλων (</w:t>
      </w:r>
      <w:r>
        <w:rPr>
          <w:rFonts w:ascii="Tahoma" w:hAnsi="Tahoma"/>
          <w:sz w:val="20"/>
          <w:szCs w:val="20"/>
        </w:rPr>
        <w:t>3</w:t>
      </w:r>
      <w:r w:rsidRPr="00574DCE">
        <w:rPr>
          <w:rFonts w:ascii="Tahoma" w:hAnsi="Tahoma"/>
          <w:sz w:val="20"/>
          <w:szCs w:val="20"/>
        </w:rPr>
        <w:t>1/03/2</w:t>
      </w:r>
      <w:r>
        <w:rPr>
          <w:rFonts w:ascii="Tahoma" w:hAnsi="Tahoma"/>
          <w:sz w:val="20"/>
          <w:szCs w:val="20"/>
        </w:rPr>
        <w:t>5</w:t>
      </w:r>
      <w:r w:rsidRPr="00574DCE">
        <w:rPr>
          <w:rFonts w:ascii="Tahoma" w:hAnsi="Tahoma"/>
          <w:sz w:val="20"/>
          <w:szCs w:val="20"/>
        </w:rPr>
        <w:t xml:space="preserve">). Στη περίπτωση ανατιμήσεων, θα υπάρξει αντίστοιχη αύξηση. </w:t>
      </w:r>
    </w:p>
    <w:p w14:paraId="3C55BE1B" w14:textId="77777777" w:rsidR="00C472BF" w:rsidRPr="00574DCE" w:rsidRDefault="00C472BF" w:rsidP="00C472BF">
      <w:pPr>
        <w:widowControl w:val="0"/>
        <w:numPr>
          <w:ilvl w:val="0"/>
          <w:numId w:val="2"/>
        </w:numPr>
        <w:suppressAutoHyphens/>
        <w:spacing w:after="0" w:line="240" w:lineRule="auto"/>
        <w:rPr>
          <w:rFonts w:ascii="Tahoma" w:eastAsia="SimSun" w:hAnsi="Tahoma" w:cs="Mangal"/>
          <w:b/>
          <w:kern w:val="2"/>
          <w:sz w:val="20"/>
          <w:szCs w:val="20"/>
          <w:lang w:eastAsia="hi-IN" w:bidi="hi-IN"/>
        </w:rPr>
      </w:pPr>
      <w:r w:rsidRPr="00574DCE">
        <w:rPr>
          <w:rFonts w:ascii="Tahoma" w:eastAsia="SimSun" w:hAnsi="Tahoma" w:cs="Mangal"/>
          <w:kern w:val="2"/>
          <w:sz w:val="20"/>
          <w:szCs w:val="20"/>
          <w:lang w:eastAsia="hi-IN" w:bidi="hi-IN"/>
        </w:rPr>
        <w:t xml:space="preserve">Δεν περιλαμβάνεται ο φόρος διαμονής / τέλος ανθεκτικότητας </w:t>
      </w:r>
    </w:p>
    <w:p w14:paraId="406AF16B" w14:textId="77777777" w:rsidR="00C472BF" w:rsidRPr="00574DCE" w:rsidRDefault="00C472BF" w:rsidP="00C472BF">
      <w:pPr>
        <w:widowControl w:val="0"/>
        <w:suppressAutoHyphens/>
        <w:spacing w:after="0" w:line="240" w:lineRule="auto"/>
        <w:ind w:left="360"/>
        <w:jc w:val="both"/>
        <w:rPr>
          <w:rFonts w:ascii="Tahoma" w:eastAsia="SimSun" w:hAnsi="Tahoma" w:cs="Mangal"/>
          <w:kern w:val="2"/>
          <w:sz w:val="6"/>
          <w:szCs w:val="6"/>
          <w:lang w:eastAsia="hi-IN" w:bidi="hi-IN"/>
        </w:rPr>
      </w:pPr>
    </w:p>
    <w:p w14:paraId="61BC74A7" w14:textId="77777777" w:rsidR="00C472BF" w:rsidRDefault="00C472BF" w:rsidP="00C472BF">
      <w:pPr>
        <w:widowControl w:val="0"/>
        <w:suppressAutoHyphens/>
        <w:spacing w:after="0" w:line="240" w:lineRule="auto"/>
        <w:ind w:left="720"/>
        <w:jc w:val="both"/>
        <w:rPr>
          <w:rFonts w:ascii="Tahoma" w:eastAsia="SimSun" w:hAnsi="Tahoma" w:cs="Mangal"/>
          <w:kern w:val="2"/>
          <w:sz w:val="4"/>
          <w:szCs w:val="4"/>
          <w:lang w:eastAsia="hi-IN" w:bidi="hi-IN"/>
        </w:rPr>
      </w:pPr>
    </w:p>
    <w:p w14:paraId="15D42242" w14:textId="77777777" w:rsidR="00C472BF" w:rsidRDefault="00C472BF" w:rsidP="00C472BF">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kern w:val="2"/>
          <w:sz w:val="18"/>
          <w:szCs w:val="18"/>
          <w:lang w:eastAsia="hi-IN" w:bidi="hi-IN"/>
        </w:rPr>
      </w:pPr>
      <w:r>
        <w:rPr>
          <w:rFonts w:ascii="Tahoma" w:eastAsia="SimSun" w:hAnsi="Tahoma" w:cs="Mangal"/>
          <w:b/>
          <w:bCs/>
          <w:kern w:val="2"/>
          <w:sz w:val="18"/>
          <w:szCs w:val="18"/>
          <w:lang w:eastAsia="hi-IN" w:bidi="hi-IN"/>
        </w:rPr>
        <w:t>ΕΝΔΙΑΦΕΡΟΥΝ  ΤΟΥΣ  ΕΚΔΡΟΜΕΙΣ</w:t>
      </w:r>
    </w:p>
    <w:p w14:paraId="0632ED8F" w14:textId="77777777" w:rsidR="00C472BF" w:rsidRPr="0049664F" w:rsidRDefault="00C472BF" w:rsidP="00C472BF">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Οι θέσεις δηλώνονται με σειρά προτεραιότητας και δεν αλλάζουν</w:t>
      </w:r>
    </w:p>
    <w:p w14:paraId="6AD04789" w14:textId="77777777" w:rsidR="00C472BF" w:rsidRPr="0049664F" w:rsidRDefault="00C472BF" w:rsidP="00C472BF">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 xml:space="preserve">Οι μετακινήσεις στα νησιά του Αιγαίου πραγματοποιούνται με τοπικά συνεργαζόμενα πούλμαν </w:t>
      </w:r>
    </w:p>
    <w:p w14:paraId="535542A3" w14:textId="77777777" w:rsidR="00C472BF" w:rsidRPr="0049664F" w:rsidRDefault="00C472BF" w:rsidP="00C472BF">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 xml:space="preserve">Τα δωμάτια των ξενοδοχείων παραλαμβάνονται στις 15:00 και παραδίδονται στις 11:00 το ανεξάρτητα από την ώρα άφιξης και αναχώρησης των ταξιδιωτών. </w:t>
      </w:r>
    </w:p>
    <w:p w14:paraId="08EA4867" w14:textId="77777777" w:rsidR="00C472BF" w:rsidRPr="0049664F" w:rsidRDefault="00C472BF" w:rsidP="00C472BF">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Ο αρχηγός έχει το δικαίωμα να αλλάξει τις ώρες ή τη σειρά των επισκέψεων για τη καλύτερη εξυπηρέτηση των εκδρομέων</w:t>
      </w:r>
    </w:p>
    <w:p w14:paraId="1EE83B16" w14:textId="77777777" w:rsidR="00C472BF" w:rsidRPr="0049664F" w:rsidRDefault="00C472BF" w:rsidP="00C472BF">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 xml:space="preserve">Η εταιρία </w:t>
      </w:r>
      <w:r w:rsidRPr="0049664F">
        <w:rPr>
          <w:rFonts w:ascii="Tahoma" w:eastAsia="SimSun" w:hAnsi="Tahoma" w:cs="Mangal"/>
          <w:kern w:val="2"/>
          <w:sz w:val="19"/>
          <w:szCs w:val="19"/>
          <w:lang w:val="en-US" w:eastAsia="hi-IN" w:bidi="hi-IN"/>
        </w:rPr>
        <w:t>MARGELIS</w:t>
      </w:r>
      <w:r w:rsidRPr="0049664F">
        <w:rPr>
          <w:rFonts w:ascii="Tahoma" w:eastAsia="SimSun" w:hAnsi="Tahoma" w:cs="Mangal"/>
          <w:kern w:val="2"/>
          <w:sz w:val="19"/>
          <w:szCs w:val="19"/>
          <w:lang w:eastAsia="hi-IN" w:bidi="hi-IN"/>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4E2F8027" w14:textId="77777777" w:rsidR="00C472BF" w:rsidRPr="0049664F" w:rsidRDefault="00C472BF" w:rsidP="00C472BF">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 xml:space="preserve">Σε περίπτωση ακύρωσης της κράτησης σας </w:t>
      </w:r>
      <w:proofErr w:type="spellStart"/>
      <w:r w:rsidRPr="0049664F">
        <w:rPr>
          <w:rFonts w:ascii="Tahoma" w:eastAsia="SimSun" w:hAnsi="Tahoma" w:cs="Mangal"/>
          <w:kern w:val="2"/>
          <w:sz w:val="19"/>
          <w:szCs w:val="19"/>
          <w:lang w:eastAsia="hi-IN" w:bidi="hi-IN"/>
        </w:rPr>
        <w:t>επιβαρύνεσθε</w:t>
      </w:r>
      <w:proofErr w:type="spellEnd"/>
      <w:r w:rsidRPr="0049664F">
        <w:rPr>
          <w:rFonts w:ascii="Tahoma" w:eastAsia="SimSun" w:hAnsi="Tahoma" w:cs="Mangal"/>
          <w:kern w:val="2"/>
          <w:sz w:val="19"/>
          <w:szCs w:val="19"/>
          <w:lang w:eastAsia="hi-IN" w:bidi="hi-IN"/>
        </w:rPr>
        <w:t xml:space="preserve"> με τα παρακάτω ποσά επί της αξίας της εκδρομής. Σε διάστημα από 30 – 15 ημέρες πριν την έναρξη της εκδρομής </w:t>
      </w:r>
      <w:proofErr w:type="spellStart"/>
      <w:r w:rsidRPr="0049664F">
        <w:rPr>
          <w:rFonts w:ascii="Tahoma" w:eastAsia="SimSun" w:hAnsi="Tahoma" w:cs="Mangal"/>
          <w:kern w:val="2"/>
          <w:sz w:val="19"/>
          <w:szCs w:val="19"/>
          <w:lang w:eastAsia="hi-IN" w:bidi="hi-IN"/>
        </w:rPr>
        <w:t>παρακρατείται</w:t>
      </w:r>
      <w:proofErr w:type="spellEnd"/>
      <w:r w:rsidRPr="0049664F">
        <w:rPr>
          <w:rFonts w:ascii="Tahoma" w:eastAsia="SimSun" w:hAnsi="Tahoma" w:cs="Mangal"/>
          <w:kern w:val="2"/>
          <w:sz w:val="19"/>
          <w:szCs w:val="19"/>
          <w:lang w:eastAsia="hi-IN" w:bidi="hi-IN"/>
        </w:rPr>
        <w:t xml:space="preserve"> η προκαταβολή, σε διάστημα από 14 – 7 ημέρες το 50% της αξίας της εκδρομής και από 6 ημέρες έως την αναχώρηση ο πελάτης χρεώνεται με ακυρωτικά που αντιστοιχούν στο 100% της αξίας της εκδρομής.  </w:t>
      </w:r>
    </w:p>
    <w:p w14:paraId="0F5424BF" w14:textId="77777777" w:rsidR="00C472BF" w:rsidRPr="00D3013C" w:rsidRDefault="00C472BF" w:rsidP="00C472BF">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sidRPr="0049664F">
        <w:rPr>
          <w:rFonts w:ascii="Tahoma" w:eastAsia="SimSun" w:hAnsi="Tahoma" w:cs="Mangal"/>
          <w:kern w:val="2"/>
          <w:sz w:val="19"/>
          <w:szCs w:val="19"/>
          <w:lang w:eastAsia="hi-IN" w:bidi="hi-IN"/>
        </w:rPr>
        <w:t>πλημμύρων</w:t>
      </w:r>
      <w:proofErr w:type="spellEnd"/>
      <w:r w:rsidRPr="0049664F">
        <w:rPr>
          <w:rFonts w:ascii="Tahoma" w:eastAsia="SimSun" w:hAnsi="Tahoma" w:cs="Mangal"/>
          <w:kern w:val="2"/>
          <w:sz w:val="19"/>
          <w:szCs w:val="19"/>
          <w:lang w:eastAsia="hi-IN" w:bidi="hi-IN"/>
        </w:rPr>
        <w:t xml:space="preserve">, οποιοδήποτε άλλων αναγκών ή κατάσταση ανωτέρας βίας, τα επιπλέον έξοδα διαμονής και μεταφοράς επιβαρύνουν τους εκδρομείς.  </w:t>
      </w:r>
    </w:p>
    <w:p w14:paraId="0A7F22BE" w14:textId="77777777" w:rsidR="00134549" w:rsidRDefault="00134549"/>
    <w:sectPr w:rsidR="00134549" w:rsidSect="00C472BF">
      <w:pgSz w:w="11906" w:h="16838"/>
      <w:pgMar w:top="142" w:right="566"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num w:numId="1" w16cid:durableId="61954450">
    <w:abstractNumId w:val="0"/>
  </w:num>
  <w:num w:numId="2" w16cid:durableId="1977951626">
    <w:abstractNumId w:val="1"/>
  </w:num>
  <w:num w:numId="3" w16cid:durableId="1781877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BF"/>
    <w:rsid w:val="00134549"/>
    <w:rsid w:val="006E04B5"/>
    <w:rsid w:val="00A14FD3"/>
    <w:rsid w:val="00AC6B41"/>
    <w:rsid w:val="00AD2421"/>
    <w:rsid w:val="00C472BF"/>
    <w:rsid w:val="00D979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8155"/>
  <w15:chartTrackingRefBased/>
  <w15:docId w15:val="{E43B602C-34AE-4417-B85C-A0D4ACF5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2BF"/>
    <w:pPr>
      <w:spacing w:after="200" w:line="276" w:lineRule="auto"/>
    </w:pPr>
    <w:rPr>
      <w:kern w:val="0"/>
      <w14:ligatures w14:val="none"/>
    </w:rPr>
  </w:style>
  <w:style w:type="paragraph" w:styleId="1">
    <w:name w:val="heading 1"/>
    <w:basedOn w:val="a"/>
    <w:next w:val="a"/>
    <w:link w:val="1Char"/>
    <w:uiPriority w:val="9"/>
    <w:qFormat/>
    <w:rsid w:val="00C47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47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472B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472B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472B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472B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472B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472B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472B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472B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472B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472B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472B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472B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472B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472B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472B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472BF"/>
    <w:rPr>
      <w:rFonts w:eastAsiaTheme="majorEastAsia" w:cstheme="majorBidi"/>
      <w:color w:val="272727" w:themeColor="text1" w:themeTint="D8"/>
    </w:rPr>
  </w:style>
  <w:style w:type="paragraph" w:styleId="a3">
    <w:name w:val="Title"/>
    <w:basedOn w:val="a"/>
    <w:next w:val="a"/>
    <w:link w:val="Char"/>
    <w:uiPriority w:val="10"/>
    <w:qFormat/>
    <w:rsid w:val="00C47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472B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472B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472B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472BF"/>
    <w:pPr>
      <w:spacing w:before="160"/>
      <w:jc w:val="center"/>
    </w:pPr>
    <w:rPr>
      <w:i/>
      <w:iCs/>
      <w:color w:val="404040" w:themeColor="text1" w:themeTint="BF"/>
    </w:rPr>
  </w:style>
  <w:style w:type="character" w:customStyle="1" w:styleId="Char1">
    <w:name w:val="Απόσπασμα Char"/>
    <w:basedOn w:val="a0"/>
    <w:link w:val="a5"/>
    <w:uiPriority w:val="29"/>
    <w:rsid w:val="00C472BF"/>
    <w:rPr>
      <w:i/>
      <w:iCs/>
      <w:color w:val="404040" w:themeColor="text1" w:themeTint="BF"/>
    </w:rPr>
  </w:style>
  <w:style w:type="paragraph" w:styleId="a6">
    <w:name w:val="List Paragraph"/>
    <w:basedOn w:val="a"/>
    <w:uiPriority w:val="34"/>
    <w:qFormat/>
    <w:rsid w:val="00C472BF"/>
    <w:pPr>
      <w:ind w:left="720"/>
      <w:contextualSpacing/>
    </w:pPr>
  </w:style>
  <w:style w:type="character" w:styleId="a7">
    <w:name w:val="Intense Emphasis"/>
    <w:basedOn w:val="a0"/>
    <w:uiPriority w:val="21"/>
    <w:qFormat/>
    <w:rsid w:val="00C472BF"/>
    <w:rPr>
      <w:i/>
      <w:iCs/>
      <w:color w:val="0F4761" w:themeColor="accent1" w:themeShade="BF"/>
    </w:rPr>
  </w:style>
  <w:style w:type="paragraph" w:styleId="a8">
    <w:name w:val="Intense Quote"/>
    <w:basedOn w:val="a"/>
    <w:next w:val="a"/>
    <w:link w:val="Char2"/>
    <w:uiPriority w:val="30"/>
    <w:qFormat/>
    <w:rsid w:val="00C47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472BF"/>
    <w:rPr>
      <w:i/>
      <w:iCs/>
      <w:color w:val="0F4761" w:themeColor="accent1" w:themeShade="BF"/>
    </w:rPr>
  </w:style>
  <w:style w:type="character" w:styleId="a9">
    <w:name w:val="Intense Reference"/>
    <w:basedOn w:val="a0"/>
    <w:uiPriority w:val="32"/>
    <w:qFormat/>
    <w:rsid w:val="00C472BF"/>
    <w:rPr>
      <w:b/>
      <w:bCs/>
      <w:smallCaps/>
      <w:color w:val="0F4761" w:themeColor="accent1" w:themeShade="BF"/>
      <w:spacing w:val="5"/>
    </w:rPr>
  </w:style>
  <w:style w:type="character" w:styleId="-">
    <w:name w:val="Hyperlink"/>
    <w:basedOn w:val="a0"/>
    <w:uiPriority w:val="99"/>
    <w:unhideWhenUsed/>
    <w:rsid w:val="00C472BF"/>
    <w:rPr>
      <w:color w:val="0000FF"/>
      <w:u w:val="single"/>
    </w:rPr>
  </w:style>
  <w:style w:type="paragraph" w:styleId="aa">
    <w:name w:val="No Spacing"/>
    <w:uiPriority w:val="1"/>
    <w:qFormat/>
    <w:rsid w:val="00C472BF"/>
    <w:pPr>
      <w:spacing w:after="0" w:line="240" w:lineRule="auto"/>
    </w:pPr>
    <w:rPr>
      <w:kern w:val="0"/>
      <w14:ligatures w14:val="none"/>
    </w:rPr>
  </w:style>
  <w:style w:type="table" w:styleId="ab">
    <w:name w:val="Table Grid"/>
    <w:basedOn w:val="a1"/>
    <w:uiPriority w:val="59"/>
    <w:rsid w:val="00C472BF"/>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618</Words>
  <Characters>3342</Characters>
  <Application>Microsoft Office Word</Application>
  <DocSecurity>0</DocSecurity>
  <Lines>27</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6</cp:revision>
  <dcterms:created xsi:type="dcterms:W3CDTF">2025-05-22T09:14:00Z</dcterms:created>
  <dcterms:modified xsi:type="dcterms:W3CDTF">2025-05-22T09:17:00Z</dcterms:modified>
</cp:coreProperties>
</file>