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4D21" w14:textId="77777777" w:rsidR="002C12E9" w:rsidRPr="00CF6296" w:rsidRDefault="002C12E9" w:rsidP="002C12E9">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14A9ED11" w14:textId="77777777" w:rsidR="002C12E9" w:rsidRPr="00CF6296" w:rsidRDefault="002C12E9" w:rsidP="002C12E9">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55F8653D" w14:textId="77777777" w:rsidR="002C12E9" w:rsidRPr="00CF6296" w:rsidRDefault="002C12E9" w:rsidP="002C12E9">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3550BA9D" w14:textId="77777777" w:rsidR="002C12E9" w:rsidRPr="00CF6296" w:rsidRDefault="002C12E9" w:rsidP="002C12E9">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7513F0A0" w14:textId="77777777" w:rsidR="002C12E9" w:rsidRPr="00CF6296" w:rsidRDefault="002C12E9" w:rsidP="002C12E9">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190310EE" w14:textId="64C906CE" w:rsidR="002C12E9" w:rsidRPr="002C12E9" w:rsidRDefault="002C12E9" w:rsidP="002C12E9">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ΑΡΜΕΝΙΑ – ΓΕΩΡΓΙΑ </w:t>
      </w:r>
    </w:p>
    <w:p w14:paraId="25AD3608" w14:textId="3DF5B241" w:rsidR="002C12E9" w:rsidRPr="00083A70" w:rsidRDefault="002C12E9" w:rsidP="002C12E9">
      <w:pPr>
        <w:jc w:val="center"/>
        <w:rPr>
          <w:b/>
          <w:bCs/>
          <w:sz w:val="28"/>
          <w:szCs w:val="28"/>
        </w:rPr>
      </w:pPr>
      <w:r>
        <w:rPr>
          <w:b/>
          <w:bCs/>
          <w:sz w:val="28"/>
          <w:szCs w:val="28"/>
        </w:rPr>
        <w:t>στα βήματα δύο αρχαίων πολιτισμών του Καυκάσου</w:t>
      </w:r>
    </w:p>
    <w:p w14:paraId="00FE93E5" w14:textId="58F1E1BC" w:rsidR="002C12E9" w:rsidRPr="00CF6296" w:rsidRDefault="002C12E9" w:rsidP="002C12E9">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10</w:t>
      </w:r>
      <w:r w:rsidRPr="00CF6296">
        <w:rPr>
          <w:rFonts w:ascii="Tahoma" w:eastAsia="SimSun" w:hAnsi="Tahoma" w:cs="Mangal"/>
          <w:b/>
          <w:bCs/>
          <w:sz w:val="21"/>
          <w:szCs w:val="21"/>
          <w:lang w:eastAsia="hi-IN" w:bidi="hi-IN"/>
          <w14:ligatures w14:val="none"/>
        </w:rPr>
        <w:t xml:space="preserve"> ΗΜΕΡΕΣ – ΑΕΡΟΠΟΡΙΚΩΣ </w:t>
      </w:r>
    </w:p>
    <w:p w14:paraId="417C7A81" w14:textId="77777777" w:rsidR="002C12E9" w:rsidRPr="00150E61" w:rsidRDefault="002C12E9" w:rsidP="002C12E9">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2C12E9" w:rsidRPr="00CF6296" w14:paraId="2267C24E" w14:textId="77777777" w:rsidTr="00BB1F2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47730" w14:textId="77777777" w:rsidR="002C12E9" w:rsidRPr="00CF6296" w:rsidRDefault="002C12E9" w:rsidP="00BB1F2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D46F4" w14:textId="77777777" w:rsidR="002C12E9" w:rsidRPr="00CF6296" w:rsidRDefault="002C12E9" w:rsidP="00BB1F20">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2C12E9" w:rsidRPr="00CF6296" w14:paraId="0478D1FD" w14:textId="77777777" w:rsidTr="00BB1F20">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5DEA4" w14:textId="6DC936C4" w:rsidR="002C12E9" w:rsidRPr="0021573F" w:rsidRDefault="002C12E9" w:rsidP="00BB1F20">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09/08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AE4CF" w14:textId="1D722D9B" w:rsidR="002C12E9" w:rsidRPr="00BE47F6" w:rsidRDefault="00BE47F6" w:rsidP="00BB1F20">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val="en-US" w:eastAsia="hi-IN" w:bidi="hi-IN"/>
              </w:rPr>
              <w:t>18/08</w:t>
            </w:r>
          </w:p>
        </w:tc>
      </w:tr>
    </w:tbl>
    <w:p w14:paraId="2A1C8E6F" w14:textId="77777777" w:rsidR="002C12E9" w:rsidRPr="00CF6296" w:rsidRDefault="002C12E9" w:rsidP="002C12E9">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249102A8" w14:textId="07E62208" w:rsidR="002C12E9" w:rsidRPr="001E167A" w:rsidRDefault="002C12E9" w:rsidP="002C12E9">
      <w:pPr>
        <w:pStyle w:val="ab"/>
        <w:rPr>
          <w:rFonts w:ascii="Tahoma" w:hAnsi="Tahoma" w:cs="Tahoma"/>
          <w:b/>
          <w:bCs/>
          <w:sz w:val="21"/>
          <w:szCs w:val="21"/>
          <w:lang w:val="el-GR" w:eastAsia="hi-IN" w:bidi="hi-IN"/>
        </w:rPr>
      </w:pPr>
      <w:r w:rsidRPr="001E167A">
        <w:rPr>
          <w:rFonts w:ascii="Tahoma" w:hAnsi="Tahoma" w:cs="Tahoma"/>
          <w:b/>
          <w:bCs/>
          <w:sz w:val="21"/>
          <w:szCs w:val="21"/>
          <w:lang w:eastAsia="hi-IN" w:bidi="hi-IN"/>
        </w:rPr>
        <w:t>1</w:t>
      </w:r>
      <w:r w:rsidRPr="001E167A">
        <w:rPr>
          <w:rFonts w:ascii="Tahoma" w:hAnsi="Tahoma" w:cs="Tahoma"/>
          <w:b/>
          <w:bCs/>
          <w:sz w:val="21"/>
          <w:szCs w:val="21"/>
          <w:vertAlign w:val="superscript"/>
          <w:lang w:eastAsia="hi-IN" w:bidi="hi-IN"/>
        </w:rPr>
        <w:t>η</w:t>
      </w:r>
      <w:r w:rsidRPr="001E167A">
        <w:rPr>
          <w:rFonts w:ascii="Tahoma" w:hAnsi="Tahoma" w:cs="Tahoma"/>
          <w:b/>
          <w:bCs/>
          <w:sz w:val="21"/>
          <w:szCs w:val="21"/>
          <w:lang w:eastAsia="hi-IN" w:bidi="hi-IN"/>
        </w:rPr>
        <w:t xml:space="preserve"> ημέρα: ΠΑΤΡΑ – ΑΘΗΝΑ</w:t>
      </w:r>
      <w:r w:rsidRPr="001E167A">
        <w:rPr>
          <w:rFonts w:ascii="Tahoma" w:hAnsi="Tahoma" w:cs="Tahoma"/>
          <w:b/>
          <w:bCs/>
          <w:sz w:val="21"/>
          <w:szCs w:val="21"/>
          <w:lang w:val="el-GR" w:eastAsia="hi-IN" w:bidi="hi-IN"/>
        </w:rPr>
        <w:t xml:space="preserve"> – ΤΙΦΛΙΔΑ</w:t>
      </w:r>
    </w:p>
    <w:p w14:paraId="6A1FA1B3" w14:textId="4AF90D2F" w:rsidR="002C12E9" w:rsidRPr="001E167A" w:rsidRDefault="002C12E9" w:rsidP="002C12E9">
      <w:pPr>
        <w:pStyle w:val="ab"/>
        <w:jc w:val="both"/>
        <w:rPr>
          <w:rFonts w:ascii="Tahoma" w:hAnsi="Tahoma" w:cs="Tahoma"/>
          <w:sz w:val="21"/>
          <w:szCs w:val="21"/>
          <w:lang w:val="el-GR"/>
        </w:rPr>
      </w:pPr>
      <w:r w:rsidRPr="001E167A">
        <w:rPr>
          <w:rFonts w:ascii="Tahoma" w:hAnsi="Tahoma" w:cs="Tahoma"/>
          <w:sz w:val="21"/>
          <w:szCs w:val="21"/>
          <w:lang w:eastAsia="hi-IN" w:bidi="hi-IN"/>
        </w:rPr>
        <w:t xml:space="preserve">Συγκέντρωση των εκδρομέων στις </w:t>
      </w:r>
      <w:r w:rsidRPr="001E167A">
        <w:rPr>
          <w:rFonts w:ascii="Tahoma" w:hAnsi="Tahoma" w:cs="Tahoma"/>
          <w:sz w:val="21"/>
          <w:szCs w:val="21"/>
          <w:lang w:val="el-GR" w:eastAsia="hi-IN" w:bidi="hi-IN"/>
        </w:rPr>
        <w:t>19</w:t>
      </w:r>
      <w:r w:rsidRPr="001E167A">
        <w:rPr>
          <w:rFonts w:ascii="Tahoma" w:hAnsi="Tahoma" w:cs="Tahoma"/>
          <w:sz w:val="21"/>
          <w:szCs w:val="21"/>
          <w:lang w:eastAsia="hi-IN" w:bidi="hi-IN"/>
        </w:rPr>
        <w:t xml:space="preserve">:00 στη πλατεία Τριών Συμμάχων και αναχώρηση για το αεροδρόμιο Ελ. </w:t>
      </w:r>
      <w:r w:rsidRPr="001E167A">
        <w:rPr>
          <w:rFonts w:ascii="Tahoma" w:hAnsi="Tahoma" w:cs="Tahoma"/>
          <w:sz w:val="21"/>
          <w:szCs w:val="21"/>
        </w:rPr>
        <w:t xml:space="preserve">Βενιζέλος  </w:t>
      </w:r>
    </w:p>
    <w:p w14:paraId="5A8B327B" w14:textId="2BB9A6F2" w:rsidR="002C12E9" w:rsidRPr="001E167A" w:rsidRDefault="002C12E9" w:rsidP="00756AFD">
      <w:pPr>
        <w:spacing w:after="0"/>
        <w:jc w:val="both"/>
        <w:rPr>
          <w:rFonts w:ascii="Tahoma" w:hAnsi="Tahoma" w:cs="Tahoma"/>
          <w:sz w:val="21"/>
          <w:szCs w:val="21"/>
          <w:shd w:val="clear" w:color="auto" w:fill="FFFFFF"/>
        </w:rPr>
      </w:pPr>
      <w:r w:rsidRPr="001E167A">
        <w:rPr>
          <w:rStyle w:val="10"/>
          <w:rFonts w:ascii="Tahoma" w:eastAsia="Times New Roman" w:hAnsi="Tahoma" w:cs="Tahoma"/>
          <w:b w:val="0"/>
          <w:bCs w:val="0"/>
          <w:i w:val="0"/>
          <w:iCs w:val="0"/>
          <w:color w:val="000000" w:themeColor="text1"/>
          <w:sz w:val="21"/>
          <w:szCs w:val="21"/>
        </w:rPr>
        <w:t>Απευθείας πτήση για</w:t>
      </w:r>
      <w:r w:rsidRPr="001E167A">
        <w:rPr>
          <w:rFonts w:ascii="Tahoma" w:hAnsi="Tahoma" w:cs="Tahoma"/>
          <w:sz w:val="21"/>
          <w:szCs w:val="21"/>
          <w:shd w:val="clear" w:color="auto" w:fill="FFFFFF"/>
        </w:rPr>
        <w:t xml:space="preserve"> την πρωτεύουσα της Γεωργίας την Τυφλίδα. Άφιξη, μεταφορά και τακτοποίηση στο ξενοδοχείο. Διανυκτέρευση.</w:t>
      </w:r>
    </w:p>
    <w:p w14:paraId="291C8C73" w14:textId="77777777" w:rsidR="002C12E9" w:rsidRPr="001E167A" w:rsidRDefault="002C12E9" w:rsidP="002C12E9">
      <w:pPr>
        <w:pStyle w:val="ab"/>
        <w:rPr>
          <w:rFonts w:ascii="Tahoma" w:hAnsi="Tahoma" w:cs="Tahoma"/>
          <w:sz w:val="21"/>
          <w:szCs w:val="21"/>
          <w:lang w:val="el-GR" w:eastAsia="hi-IN" w:bidi="hi-IN"/>
        </w:rPr>
      </w:pPr>
    </w:p>
    <w:p w14:paraId="4744E39B" w14:textId="7A55BF4B" w:rsidR="002C12E9" w:rsidRPr="001E167A" w:rsidRDefault="002C12E9" w:rsidP="002C12E9">
      <w:pPr>
        <w:pStyle w:val="ab"/>
        <w:rPr>
          <w:rFonts w:ascii="Tahoma" w:hAnsi="Tahoma" w:cs="Tahoma"/>
          <w:b/>
          <w:bCs/>
          <w:color w:val="000000" w:themeColor="text1"/>
          <w:sz w:val="21"/>
          <w:szCs w:val="21"/>
          <w:lang w:val="el-GR"/>
        </w:rPr>
      </w:pPr>
      <w:r w:rsidRPr="001E167A">
        <w:rPr>
          <w:rFonts w:ascii="Tahoma" w:eastAsia="Times New Roman" w:hAnsi="Tahoma" w:cs="Tahoma"/>
          <w:b/>
          <w:color w:val="000000" w:themeColor="text1"/>
          <w:kern w:val="0"/>
          <w:sz w:val="21"/>
          <w:szCs w:val="21"/>
          <w:lang w:eastAsia="el-GR"/>
          <w14:ligatures w14:val="none"/>
        </w:rPr>
        <w:t>2</w:t>
      </w:r>
      <w:r w:rsidRPr="001E167A">
        <w:rPr>
          <w:rFonts w:ascii="Tahoma" w:eastAsia="Times New Roman" w:hAnsi="Tahoma" w:cs="Tahoma"/>
          <w:b/>
          <w:color w:val="000000" w:themeColor="text1"/>
          <w:kern w:val="0"/>
          <w:sz w:val="21"/>
          <w:szCs w:val="21"/>
          <w:vertAlign w:val="superscript"/>
          <w:lang w:eastAsia="el-GR"/>
          <w14:ligatures w14:val="none"/>
        </w:rPr>
        <w:t>η</w:t>
      </w:r>
      <w:r w:rsidRPr="001E167A">
        <w:rPr>
          <w:rFonts w:ascii="Tahoma" w:eastAsia="Times New Roman" w:hAnsi="Tahoma" w:cs="Tahoma"/>
          <w:b/>
          <w:color w:val="000000" w:themeColor="text1"/>
          <w:kern w:val="0"/>
          <w:sz w:val="21"/>
          <w:szCs w:val="21"/>
          <w:lang w:eastAsia="el-GR"/>
          <w14:ligatures w14:val="none"/>
        </w:rPr>
        <w:t xml:space="preserve"> ημέρα: </w:t>
      </w:r>
      <w:r w:rsidR="00756AFD" w:rsidRPr="001E167A">
        <w:rPr>
          <w:rFonts w:ascii="Tahoma" w:eastAsia="Times New Roman" w:hAnsi="Tahoma" w:cs="Tahoma"/>
          <w:b/>
          <w:color w:val="000000" w:themeColor="text1"/>
          <w:kern w:val="0"/>
          <w:sz w:val="21"/>
          <w:szCs w:val="21"/>
          <w:lang w:val="el-GR" w:eastAsia="el-GR"/>
          <w14:ligatures w14:val="none"/>
        </w:rPr>
        <w:t>ΤΙΦΛΙΔΑ</w:t>
      </w:r>
    </w:p>
    <w:p w14:paraId="4DDB41C2" w14:textId="77777777" w:rsidR="00756AFD" w:rsidRPr="001E167A" w:rsidRDefault="00756AFD" w:rsidP="00756AFD">
      <w:pPr>
        <w:spacing w:after="0"/>
        <w:jc w:val="both"/>
        <w:rPr>
          <w:rFonts w:ascii="Tahoma" w:hAnsi="Tahoma" w:cs="Tahoma"/>
          <w:sz w:val="21"/>
          <w:szCs w:val="21"/>
          <w:shd w:val="clear" w:color="auto" w:fill="FFFFFF"/>
        </w:rPr>
      </w:pPr>
      <w:r w:rsidRPr="001E167A">
        <w:rPr>
          <w:rFonts w:ascii="Tahoma" w:hAnsi="Tahoma" w:cs="Tahoma"/>
          <w:sz w:val="21"/>
          <w:szCs w:val="21"/>
          <w:shd w:val="clear" w:color="auto" w:fill="FFFFFF"/>
        </w:rPr>
        <w:t>Μετά το πρωινό θα ξεκινήσουμε την ξενάγηση.  Στο παλιό τμήμα της πόλης ξεχωρίζουν τα πρωτότυπα και παραδοσιακά σπίτια με τα ξύλινα μπαλκόνια. Κατά μήκος του ποταμού Μκτβάρι (Mtkvari) μας περιμένουν εντυπωσιακά κτίρια, θέατρα και μουσεία. Ενώ η πλειοψηφία των κατοίκων της χώρας ανήκουν στην Ορθόδοξη Εκκλησία της Γεωργίας, στο κέντρο της πόλης υπάρχουν τζαμιά, συναγωγές, καθολικές και αρμένικες εκκλησίες. Το γεγονός αυτό μαρτυρά τον κοσμοπολίτικο χαρακτήρα της Τιφλίδας και την ανεκτικότητα των ντόπιων απέναντι στις διάφορες θρησκείες. Κατά τη διάρκεια της ξενάγησής μας θα δούμε τους Καθεδρικούς ναούς της Αγίας Τριάδας (Σαμέντα) και της Κοιμήσεως (Sioni), γνωστή για τον Ήλιο του Χριστού και τον Σταυρό της Αγίας Νίνα (</w:t>
      </w:r>
      <w:r w:rsidRPr="001E167A">
        <w:rPr>
          <w:rFonts w:ascii="Tahoma" w:hAnsi="Tahoma" w:cs="Tahoma"/>
          <w:sz w:val="21"/>
          <w:szCs w:val="21"/>
        </w:rPr>
        <w:t xml:space="preserve">Nino </w:t>
      </w:r>
      <w:r w:rsidRPr="001E167A">
        <w:rPr>
          <w:rFonts w:ascii="Tahoma" w:hAnsi="Tahoma" w:cs="Tahoma"/>
          <w:sz w:val="21"/>
          <w:szCs w:val="21"/>
          <w:shd w:val="clear" w:color="auto" w:fill="FFFFFF"/>
        </w:rPr>
        <w:t xml:space="preserve">στα Γεωργιανά), η οποία οδήγησε την Γεωργία στον Χριστιανισμό τον 4ο αιώνα, την εκκλησία Μετέχι με το έφιππο άγαλμα του βασιλιά Βαχτάνγκ Γκοργκασάλι δίπλα της, καθώς και την εκκλησία Αντσισχάτι (Anchiskhati), την παλαιότερη βασιλική της Τιφλίδας (6ος αιώνας), δείγμα παλιάς μεσαιωνικής Γεωργιανής αρχιτεκτονικής. Συνεχίζουμε με το κάστρο Ναρικάλα του 4ου μ.Χ. αιώνα, που δεσπόζει στην πόλη. Είναι κτισμένο σε στρατηγική θέση και προσφέρει εξαιρετική θέα στην γύρω περιοχή. Στην είσοδο του κάστρου βρίσκεται το ύψους 20 μέτρων άγαλμα της "Μητέρας Γεωργίας", που κρατάει σπαθί στο ένα χέρι (για να διώχνει τους εχθρούς) και ένα ποτήρι κρασί στο άλλο (για να καλωσορίζει τους φίλους). Επόμενη στάση μας το Αμπανοτουμπάνι (Abanotubani) - η παλιά συνοικία της πόλης, γνωστή για τα ιαματικά λουτρά που προσελκύουν πολλούς ντόπιους και ξένους επισκέπτες - εξ άλλου η Τιφλίδα στα γεωργιανά ονομάζεται Τμπιλίσι, που σημαίνει "ζεστή πηγή". Θα διασχίσουμε τη λεωφόρο Ρουσταβέλι, θα δούμε το ομώνυμο θέατρο, το παλάτι Βοροντσόβ και θα επισκεφθούμε το Εθνικό μουσείο. Η οδός Sharden, γνωστή για τα πολλά καφέ και μαγαζάκια της, η πεζογέφυρα της Ειρήνης με καταπληκτική θέα, σχεδιασμένη από Ιταλούς αρχιτέκτονες το 2010 και η γραφική υπαίθρια αγορά με τις πολύχρωμες πραμάτειες της και τους πίνακες τοπικών ζωγράφων, θα συμπληρώσουν την πλούσια σε επισκέψεις γνωριμία μας με την Τιφλίδα. Απόγευμα ελεύθερο. Διανυκτέρευση. </w:t>
      </w:r>
    </w:p>
    <w:p w14:paraId="7ECA8E5F" w14:textId="77777777" w:rsidR="002C12E9" w:rsidRPr="001E167A" w:rsidRDefault="002C12E9" w:rsidP="002C12E9">
      <w:pPr>
        <w:pStyle w:val="ab"/>
        <w:rPr>
          <w:rFonts w:ascii="Tahoma" w:eastAsia="Times New Roman" w:hAnsi="Tahoma" w:cs="Tahoma"/>
          <w:b/>
          <w:bCs/>
          <w:color w:val="000000" w:themeColor="text1"/>
          <w:kern w:val="0"/>
          <w:sz w:val="21"/>
          <w:szCs w:val="21"/>
          <w:lang w:val="el-GR" w:eastAsia="el-GR"/>
          <w14:ligatures w14:val="none"/>
        </w:rPr>
      </w:pPr>
      <w:bookmarkStart w:id="0" w:name="_Hlk154598369"/>
    </w:p>
    <w:p w14:paraId="3BC4CDC5" w14:textId="7296331F" w:rsidR="002C12E9" w:rsidRPr="001E167A" w:rsidRDefault="002C12E9" w:rsidP="002C12E9">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eastAsia="el-GR"/>
          <w14:ligatures w14:val="none"/>
        </w:rPr>
        <w:t>3</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Pr="001E167A">
        <w:rPr>
          <w:rFonts w:ascii="Tahoma" w:hAnsi="Tahoma" w:cs="Tahoma"/>
          <w:b/>
          <w:bCs/>
          <w:sz w:val="21"/>
          <w:szCs w:val="21"/>
          <w:lang w:val="el-GR"/>
        </w:rPr>
        <w:t>Τ</w:t>
      </w:r>
      <w:r w:rsidR="001F737B" w:rsidRPr="001E167A">
        <w:rPr>
          <w:rFonts w:ascii="Tahoma" w:hAnsi="Tahoma" w:cs="Tahoma"/>
          <w:b/>
          <w:bCs/>
          <w:sz w:val="21"/>
          <w:szCs w:val="21"/>
          <w:lang w:val="el-GR"/>
        </w:rPr>
        <w:t>ΙΦΛΙΔΑ</w:t>
      </w:r>
      <w:r w:rsidR="00CA3852" w:rsidRPr="001E167A">
        <w:rPr>
          <w:rFonts w:ascii="Tahoma" w:hAnsi="Tahoma" w:cs="Tahoma"/>
          <w:b/>
          <w:bCs/>
          <w:sz w:val="21"/>
          <w:szCs w:val="21"/>
          <w:lang w:val="el-GR"/>
        </w:rPr>
        <w:t xml:space="preserve"> (</w:t>
      </w:r>
      <w:r w:rsidR="001F737B" w:rsidRPr="001E167A">
        <w:rPr>
          <w:rFonts w:ascii="Tahoma" w:hAnsi="Tahoma" w:cs="Tahoma"/>
          <w:b/>
          <w:bCs/>
          <w:sz w:val="21"/>
          <w:szCs w:val="21"/>
          <w:lang w:val="el-GR"/>
        </w:rPr>
        <w:t>ΜΤΣΚΕΤΑ – ΓΚΟΡΙ – ΟΥΠΛΙΣΤΙΚΕ</w:t>
      </w:r>
      <w:r w:rsidR="00CA3852" w:rsidRPr="001E167A">
        <w:rPr>
          <w:rFonts w:ascii="Tahoma" w:hAnsi="Tahoma" w:cs="Tahoma"/>
          <w:b/>
          <w:bCs/>
          <w:sz w:val="21"/>
          <w:szCs w:val="21"/>
          <w:lang w:val="el-GR"/>
        </w:rPr>
        <w:t>)</w:t>
      </w:r>
      <w:r w:rsidR="001F737B" w:rsidRPr="001E167A">
        <w:rPr>
          <w:rFonts w:ascii="Tahoma" w:hAnsi="Tahoma" w:cs="Tahoma"/>
          <w:b/>
          <w:bCs/>
          <w:sz w:val="21"/>
          <w:szCs w:val="21"/>
          <w:lang w:val="el-GR"/>
        </w:rPr>
        <w:t xml:space="preserve"> </w:t>
      </w:r>
    </w:p>
    <w:p w14:paraId="75B354A2" w14:textId="014FD1AC" w:rsidR="001F737B" w:rsidRPr="00557844" w:rsidRDefault="001F737B" w:rsidP="00557844">
      <w:pPr>
        <w:spacing w:after="0"/>
        <w:jc w:val="both"/>
        <w:rPr>
          <w:rFonts w:ascii="Tahoma" w:hAnsi="Tahoma" w:cs="Tahoma"/>
          <w:sz w:val="21"/>
          <w:szCs w:val="21"/>
          <w:shd w:val="clear" w:color="auto" w:fill="FFFFFF"/>
        </w:rPr>
      </w:pPr>
      <w:bookmarkStart w:id="1" w:name="_Hlk513190539"/>
      <w:r w:rsidRPr="001E167A">
        <w:rPr>
          <w:rFonts w:ascii="Tahoma" w:hAnsi="Tahoma" w:cs="Tahoma"/>
          <w:sz w:val="21"/>
          <w:szCs w:val="21"/>
          <w:shd w:val="clear" w:color="auto" w:fill="FFFFFF"/>
        </w:rPr>
        <w:t xml:space="preserve">Πρωινή αναχώρηση για την πόλη-μουσείο Μτσχέτα (Mtskheta), πρωτεύουσα της Ιβηρίας (δηλαδή της αρχαίας και μεσαιωνικής κεντρικής Γεωργίας), γνωστή για τις παλιές εκκλησίες της, οι οποίες αποτελούν μνημεία παγκόσμιας κληρονομιάς της UNESCO. Εκεί θα επισκεφθούμε το πανέμορφο μοναστήρι Τζβάρι (Jvari, "Τίμιος Σταυρός") του 6ου αιώνα και τον ναό Σβετστικοβέλι (Svetitskhoveli, "παλιά ρίζα"), ο οποίος κτίστηκε στην τοποθεσία της πρώτης εκκλησίας της Γεωργίας και στεγάζει τάφους αρχαίων γεωργιανών βασιλιάδων. Επόμενος σταθμός μας το Γκόρι, η γενέτειρα του Σοβιετικού ηγέτη Ιωσήφ Βησσαριόνοβιτς Τζουκασβίλι, γνωστότερου με το όνομα Στάλιν. Θα επισκεφθούμε το μουσείο του Στάλιν με τα προσωπικά του αντικείμενα και θα συνεχίσουμε για την περίφημη "λαξεμένη πόλη" Ουπλιστίκε στις όχθες του ποταμού Μτκβάρι. Εδώ, οι διάφορες κατασκευές χρονολογούνται από τις αρχές της εποχής του σιδήρου έως τα τέλη του μεσαίωνα - ένας μοναδικός συνδυασμός ειδωλολατρικής και χριστιανικής αρχιτεκτονικής. Επιστροφή στο ξενοδοχείο μας. Διανυκτέρευση. </w:t>
      </w:r>
      <w:bookmarkEnd w:id="0"/>
      <w:bookmarkEnd w:id="1"/>
    </w:p>
    <w:p w14:paraId="770F36A1" w14:textId="77777777" w:rsidR="001F737B" w:rsidRPr="001E167A" w:rsidRDefault="001F737B" w:rsidP="002C12E9">
      <w:pPr>
        <w:pStyle w:val="ab"/>
        <w:rPr>
          <w:rFonts w:ascii="Tahoma" w:eastAsia="Times New Roman" w:hAnsi="Tahoma" w:cs="Tahoma"/>
          <w:b/>
          <w:color w:val="000000" w:themeColor="text1"/>
          <w:kern w:val="0"/>
          <w:sz w:val="21"/>
          <w:szCs w:val="21"/>
          <w:lang w:val="el-GR" w:eastAsia="el-GR"/>
          <w14:ligatures w14:val="none"/>
        </w:rPr>
      </w:pPr>
    </w:p>
    <w:p w14:paraId="1B130DAF" w14:textId="3995C948" w:rsidR="002C12E9" w:rsidRPr="001E167A" w:rsidRDefault="002C12E9" w:rsidP="002C12E9">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val="el-GR" w:eastAsia="el-GR"/>
          <w14:ligatures w14:val="none"/>
        </w:rPr>
        <w:t>4</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Pr="001E167A">
        <w:rPr>
          <w:rFonts w:ascii="Tahoma" w:hAnsi="Tahoma" w:cs="Tahoma"/>
          <w:b/>
          <w:bCs/>
          <w:sz w:val="21"/>
          <w:szCs w:val="21"/>
          <w:lang w:val="el-GR"/>
        </w:rPr>
        <w:t>Τ</w:t>
      </w:r>
      <w:r w:rsidR="00CC3B55" w:rsidRPr="001E167A">
        <w:rPr>
          <w:rFonts w:ascii="Tahoma" w:hAnsi="Tahoma" w:cs="Tahoma"/>
          <w:b/>
          <w:bCs/>
          <w:sz w:val="21"/>
          <w:szCs w:val="21"/>
          <w:lang w:val="el-GR"/>
        </w:rPr>
        <w:t xml:space="preserve">ΙΦΛΙΔΑ </w:t>
      </w:r>
      <w:r w:rsidR="00CA3852" w:rsidRPr="001E167A">
        <w:rPr>
          <w:rFonts w:ascii="Tahoma" w:hAnsi="Tahoma" w:cs="Tahoma"/>
          <w:b/>
          <w:bCs/>
          <w:sz w:val="21"/>
          <w:szCs w:val="21"/>
          <w:lang w:val="el-GR"/>
        </w:rPr>
        <w:t xml:space="preserve"> (</w:t>
      </w:r>
      <w:r w:rsidR="00CC3B55" w:rsidRPr="001E167A">
        <w:rPr>
          <w:rFonts w:ascii="Tahoma" w:hAnsi="Tahoma" w:cs="Tahoma"/>
          <w:b/>
          <w:bCs/>
          <w:sz w:val="21"/>
          <w:szCs w:val="21"/>
          <w:lang w:val="el-GR"/>
        </w:rPr>
        <w:t>Μ</w:t>
      </w:r>
      <w:r w:rsidR="00CA3852" w:rsidRPr="001E167A">
        <w:rPr>
          <w:rFonts w:ascii="Tahoma" w:hAnsi="Tahoma" w:cs="Tahoma"/>
          <w:b/>
          <w:bCs/>
          <w:sz w:val="21"/>
          <w:szCs w:val="21"/>
          <w:lang w:val="el-GR"/>
        </w:rPr>
        <w:t>ονή</w:t>
      </w:r>
      <w:r w:rsidR="00CC3B55" w:rsidRPr="001E167A">
        <w:rPr>
          <w:rFonts w:ascii="Tahoma" w:hAnsi="Tahoma" w:cs="Tahoma"/>
          <w:b/>
          <w:bCs/>
          <w:sz w:val="21"/>
          <w:szCs w:val="21"/>
          <w:lang w:val="el-GR"/>
        </w:rPr>
        <w:t xml:space="preserve"> ΜΠΟ</w:t>
      </w:r>
      <w:r w:rsidR="00A74D2F" w:rsidRPr="001E167A">
        <w:rPr>
          <w:rFonts w:ascii="Tahoma" w:hAnsi="Tahoma" w:cs="Tahoma"/>
          <w:b/>
          <w:bCs/>
          <w:sz w:val="21"/>
          <w:szCs w:val="21"/>
          <w:lang w:val="el-GR"/>
        </w:rPr>
        <w:t xml:space="preserve">ΝΤΜΕ – ΣΙΓΚΝΑΓΚΙ – Οινοποιείο ΧΑΡΕΜΠΑ </w:t>
      </w:r>
      <w:r w:rsidR="00CA3852" w:rsidRPr="001E167A">
        <w:rPr>
          <w:rFonts w:ascii="Tahoma" w:hAnsi="Tahoma" w:cs="Tahoma"/>
          <w:b/>
          <w:bCs/>
          <w:sz w:val="21"/>
          <w:szCs w:val="21"/>
          <w:lang w:val="el-GR"/>
        </w:rPr>
        <w:t>–</w:t>
      </w:r>
      <w:r w:rsidR="00A74D2F" w:rsidRPr="001E167A">
        <w:rPr>
          <w:rFonts w:ascii="Tahoma" w:hAnsi="Tahoma" w:cs="Tahoma"/>
          <w:b/>
          <w:bCs/>
          <w:sz w:val="21"/>
          <w:szCs w:val="21"/>
          <w:lang w:val="el-GR"/>
        </w:rPr>
        <w:t xml:space="preserve"> ΤΣ</w:t>
      </w:r>
      <w:r w:rsidR="00CA3852" w:rsidRPr="001E167A">
        <w:rPr>
          <w:rFonts w:ascii="Tahoma" w:hAnsi="Tahoma" w:cs="Tahoma"/>
          <w:b/>
          <w:bCs/>
          <w:sz w:val="21"/>
          <w:szCs w:val="21"/>
          <w:lang w:val="el-GR"/>
        </w:rPr>
        <w:t>ΙΝΑΝΤΑΛΙ)</w:t>
      </w:r>
    </w:p>
    <w:p w14:paraId="35AA3FE7" w14:textId="77777777" w:rsidR="00CC3B55" w:rsidRPr="001E167A" w:rsidRDefault="00CC3B55" w:rsidP="00CC3B55">
      <w:pPr>
        <w:spacing w:after="0"/>
        <w:jc w:val="both"/>
        <w:rPr>
          <w:rFonts w:ascii="Tahoma" w:hAnsi="Tahoma" w:cs="Tahoma"/>
          <w:sz w:val="21"/>
          <w:szCs w:val="21"/>
          <w:shd w:val="clear" w:color="auto" w:fill="FFFFFF"/>
        </w:rPr>
      </w:pPr>
      <w:r w:rsidRPr="001E167A">
        <w:rPr>
          <w:rFonts w:ascii="Tahoma" w:hAnsi="Tahoma" w:cs="Tahoma"/>
          <w:sz w:val="21"/>
          <w:szCs w:val="21"/>
        </w:rPr>
        <w:t xml:space="preserve">Αναχώρηση για την περιοχή Κακέτι (Kakheti), που φημίζεται για την αρχαία της αμπελοκαλλιέργεια, τις παραδόσεις και τη φιλοξενία των κατοίκων της, θα θαυμάσουμε όμορφα τοπία αμπελώνων και οινοπαραγωγά χωριά.  Πρώτη μας στάση και επίσκεψη θα είναι στη μονή Μπόντμπε (Bodbe), ένα Γεωργιανό Ορθόδοξο μοναστηριακό συγκρότημα του 9ου αιώνα αφιερωμένο στην Αγία Νίνα, τα λείψανα της οποίας φυλάσσονται εκεί. Στη συνέχεια θα μεταβούμε στην όμορφη γειτονική πόλη Σιγκνάγκι (Sighnaghi) - ένας από τους πολλούς σταθμούς της Γεωργίας κατά μήκος του αρχαίου Δρόμου του Μεταξιού - περιτριγυρισμένη από αμυντικά τείχη και πύργους. Βόλτα στην πόλη και συνεχίζουμε για το οινοποιείο </w:t>
      </w:r>
      <w:r w:rsidRPr="001E167A">
        <w:rPr>
          <w:rFonts w:ascii="Tahoma" w:hAnsi="Tahoma" w:cs="Tahoma"/>
          <w:sz w:val="21"/>
          <w:szCs w:val="21"/>
        </w:rPr>
        <w:lastRenderedPageBreak/>
        <w:t>Χαρέμπα που είναι λαξευμένο σε μία βραχώδη σήραγγα 7,7 χιλιομέτρων (στρατιωτικό έργο αρχικώς, αλλά χώρος φύλαξης εκλεκτών κρασιών πλέον). Θα έχουμε την ευκαιρία να δοκιμάσουμε μερικά από τα περίφημα κρασιά της περιοχής. Τελευταία μας στάση το χωριό Τσιναντάλι (Tsinandali</w:t>
      </w:r>
      <w:r w:rsidRPr="001E167A">
        <w:rPr>
          <w:rFonts w:ascii="Tahoma" w:hAnsi="Tahoma" w:cs="Tahoma"/>
          <w:color w:val="7F7F7F"/>
          <w:sz w:val="21"/>
          <w:szCs w:val="21"/>
        </w:rPr>
        <w:t>)</w:t>
      </w:r>
      <w:r w:rsidRPr="001E167A">
        <w:rPr>
          <w:rFonts w:ascii="Tahoma" w:hAnsi="Tahoma" w:cs="Tahoma"/>
          <w:sz w:val="21"/>
          <w:szCs w:val="21"/>
        </w:rPr>
        <w:t>, γνωστό για το κτήμα και το ιστορικό του οινοποιείο που κάποτε ανήκε στον αριστοκρατικό ποιητή του 19ου αιώνα Αλεξάνδρου Τσαβτσαβάτζε.</w:t>
      </w:r>
      <w:r w:rsidRPr="001E167A">
        <w:rPr>
          <w:rFonts w:ascii="Tahoma" w:hAnsi="Tahoma" w:cs="Tahoma"/>
          <w:spacing w:val="-6"/>
          <w:sz w:val="21"/>
          <w:szCs w:val="21"/>
        </w:rPr>
        <w:t xml:space="preserve"> Επιστροφή στην Τιφλίδα και  αποχαιρετιστήριο δείπνο σε τοπικό εστιατόριο με μουσική και παραδοσιακούς χορούς.</w:t>
      </w:r>
    </w:p>
    <w:p w14:paraId="48F9E3D6" w14:textId="77777777" w:rsidR="002C12E9" w:rsidRPr="001E167A" w:rsidRDefault="002C12E9" w:rsidP="002C12E9">
      <w:pPr>
        <w:pStyle w:val="ab"/>
        <w:rPr>
          <w:rFonts w:ascii="Tahoma" w:eastAsia="Times New Roman" w:hAnsi="Tahoma" w:cs="Tahoma"/>
          <w:b/>
          <w:color w:val="000000" w:themeColor="text1"/>
          <w:kern w:val="0"/>
          <w:sz w:val="21"/>
          <w:szCs w:val="21"/>
          <w:lang w:val="el-GR" w:eastAsia="el-GR"/>
          <w14:ligatures w14:val="none"/>
        </w:rPr>
      </w:pPr>
    </w:p>
    <w:p w14:paraId="35A66EB8" w14:textId="2F444AD6" w:rsidR="002C12E9" w:rsidRPr="001E167A" w:rsidRDefault="002C12E9" w:rsidP="002C12E9">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val="el-GR" w:eastAsia="el-GR"/>
          <w14:ligatures w14:val="none"/>
        </w:rPr>
        <w:t>5</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003C2CB2" w:rsidRPr="001E167A">
        <w:rPr>
          <w:rFonts w:ascii="Tahoma" w:hAnsi="Tahoma" w:cs="Tahoma"/>
          <w:b/>
          <w:bCs/>
          <w:sz w:val="21"/>
          <w:szCs w:val="21"/>
          <w:lang w:val="el-GR"/>
        </w:rPr>
        <w:t>ΤΙΦΛΙΔΑ – Μονή Χαγκ</w:t>
      </w:r>
      <w:r w:rsidR="001A7BD1" w:rsidRPr="001E167A">
        <w:rPr>
          <w:rFonts w:ascii="Tahoma" w:hAnsi="Tahoma" w:cs="Tahoma"/>
          <w:b/>
          <w:bCs/>
          <w:sz w:val="21"/>
          <w:szCs w:val="21"/>
          <w:lang w:val="el-GR"/>
        </w:rPr>
        <w:t xml:space="preserve">πα΄τ – Ντιλιζιάν – Λίμνη ΣΕΒΑΝ – ΤΣΑΓΚΑΝΤΖΟΡ </w:t>
      </w:r>
    </w:p>
    <w:p w14:paraId="50095F0F" w14:textId="609B0E20" w:rsidR="003C2CB2" w:rsidRPr="001E167A" w:rsidRDefault="003C2CB2" w:rsidP="003C2CB2">
      <w:pPr>
        <w:pStyle w:val="ab"/>
        <w:jc w:val="both"/>
        <w:rPr>
          <w:rFonts w:ascii="Tahoma" w:hAnsi="Tahoma" w:cs="Tahoma"/>
          <w:sz w:val="21"/>
          <w:szCs w:val="21"/>
          <w:lang w:val="el-GR"/>
        </w:rPr>
      </w:pPr>
      <w:r w:rsidRPr="001E167A">
        <w:rPr>
          <w:rFonts w:ascii="Tahoma" w:hAnsi="Tahoma" w:cs="Tahoma"/>
          <w:sz w:val="21"/>
          <w:szCs w:val="21"/>
          <w:shd w:val="clear" w:color="auto" w:fill="FFFFFF"/>
        </w:rPr>
        <w:t xml:space="preserve">Μετά το πρωινό μας αναχώρηση οδικώς για τα σύνορα. Άφιξη στα σύνορα αλλαγή πούλμαν και γνωριμία με τον Αρμένιο ξεναγό μας.  Πρώτη μας επίσκεψη στο έδαφος της Αρμενίας η μονή Χαγκπάτ. </w:t>
      </w:r>
      <w:r w:rsidRPr="001E167A">
        <w:rPr>
          <w:rFonts w:ascii="Tahoma" w:hAnsi="Tahoma" w:cs="Tahoma"/>
          <w:spacing w:val="-4"/>
          <w:sz w:val="21"/>
          <w:szCs w:val="21"/>
          <w:shd w:val="clear" w:color="auto" w:fill="FFFFFF"/>
        </w:rPr>
        <w:t xml:space="preserve">Πρόκειται για εξαιρετικό παράδειγμα εκκλησιαστικής αρχιτεκτονικής </w:t>
      </w:r>
      <w:r w:rsidRPr="001E167A">
        <w:rPr>
          <w:rFonts w:ascii="Tahoma" w:hAnsi="Tahoma" w:cs="Tahoma"/>
          <w:sz w:val="21"/>
          <w:szCs w:val="21"/>
          <w:shd w:val="clear" w:color="auto" w:fill="FFFFFF"/>
        </w:rPr>
        <w:t>που αναπτύχθηκε στην Αρμενία από τον 10ο έως τον 13ο αιώνα, λόγω του συνδυασμού στοιχείων της βυζαντινής εκκλησιαστικής αρχιτεκτονικής και της παραδοσιακής μεσαιωνικής αρμένικης. Το μοναστήρι αυτό  έχει ενταχθεί στον κατάλογο παγκόσμιας κληρονομιάς της UNESCO από το 1996. Επόμενη στάση μας η πόλη Ντιλιζιάν όπου θα κάνουμε μια στάση μέχρι να φτάσουμε στη λίμνη Σεβάν, Πρόκειται για μια τεράστια ορεινή λίμνη, η μεγαλύτερη της χώρας και μια από τις μεγαλύτερες της Ευρασίας, που βρίσκεται σε υψόμετρο περίπου 2.000 μέτρων πάνω από την επιφάνεια της  θάλασσας. Σε μια καθαρή και ηλιόλουστη μέρα, το νερό έχει ένα βαθύ τιρκουάζ χρώμα. Επίσκεψη στο ομώνυμο μοναστήρι απολαμβάνοντας την υπέροχη θέα στη λίμνη (καιρού επιτρέποντος). Άφιξη στο Τσαγκαζτόρ την λουτρόπολη το όνομα της οποίας στα αρμένικα σημαίνει "κοιλάδα/φαράγγι των λουλουδιών". Αποτελεί χειμερινό θέρετρο ιδίως για τους λάτρεις του Σκι. Τακτοποίηση στο ξενοδοχείο μας. Δείπνο. Διανυκτέρευση</w:t>
      </w:r>
    </w:p>
    <w:p w14:paraId="0AF9F727" w14:textId="77777777" w:rsidR="002C12E9" w:rsidRPr="001E167A" w:rsidRDefault="002C12E9" w:rsidP="002C12E9">
      <w:pPr>
        <w:pStyle w:val="ab"/>
        <w:rPr>
          <w:rFonts w:ascii="Tahoma" w:eastAsia="Times New Roman" w:hAnsi="Tahoma" w:cs="Tahoma"/>
          <w:b/>
          <w:color w:val="000000" w:themeColor="text1"/>
          <w:kern w:val="0"/>
          <w:sz w:val="21"/>
          <w:szCs w:val="21"/>
          <w:lang w:val="el-GR" w:eastAsia="el-GR"/>
          <w14:ligatures w14:val="none"/>
        </w:rPr>
      </w:pPr>
    </w:p>
    <w:p w14:paraId="328B515C" w14:textId="583D7545" w:rsidR="002C12E9" w:rsidRPr="001E167A" w:rsidRDefault="002C12E9" w:rsidP="002C12E9">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val="el-GR" w:eastAsia="el-GR"/>
          <w14:ligatures w14:val="none"/>
        </w:rPr>
        <w:t>6</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000468B5" w:rsidRPr="001E167A">
        <w:rPr>
          <w:rFonts w:ascii="Tahoma" w:hAnsi="Tahoma" w:cs="Tahoma"/>
          <w:b/>
          <w:bCs/>
          <w:sz w:val="21"/>
          <w:szCs w:val="21"/>
          <w:lang w:val="el-GR"/>
        </w:rPr>
        <w:t>ΤΣΑ</w:t>
      </w:r>
      <w:r w:rsidR="006540CE" w:rsidRPr="001E167A">
        <w:rPr>
          <w:rFonts w:ascii="Tahoma" w:hAnsi="Tahoma" w:cs="Tahoma"/>
          <w:b/>
          <w:bCs/>
          <w:sz w:val="21"/>
          <w:szCs w:val="21"/>
          <w:lang w:val="el-GR"/>
        </w:rPr>
        <w:t xml:space="preserve">ΓΚΑΝΤΖΟΡ – Πέρασμα ΣΕΛΙΜ – ΝΟΡΑΝΤΟΥΖ / Πέτρινοι Σταυροί </w:t>
      </w:r>
      <w:r w:rsidR="00A1384C" w:rsidRPr="001E167A">
        <w:rPr>
          <w:rFonts w:ascii="Tahoma" w:hAnsi="Tahoma" w:cs="Tahoma"/>
          <w:b/>
          <w:bCs/>
          <w:sz w:val="21"/>
          <w:szCs w:val="21"/>
          <w:lang w:val="el-GR"/>
        </w:rPr>
        <w:t>‘ΧΑΤΣΚΑΡΣ’ – Μονές ΧΟΡ ΒΙΡΑΠ &amp; ΝΟΡΑ</w:t>
      </w:r>
      <w:r w:rsidR="00D51E1A" w:rsidRPr="001E167A">
        <w:rPr>
          <w:rFonts w:ascii="Tahoma" w:hAnsi="Tahoma" w:cs="Tahoma"/>
          <w:b/>
          <w:bCs/>
          <w:sz w:val="21"/>
          <w:szCs w:val="21"/>
          <w:lang w:val="el-GR"/>
        </w:rPr>
        <w:t xml:space="preserve">ΒΑΝΓΚ – ΕΡΕΒΑΝ </w:t>
      </w:r>
    </w:p>
    <w:p w14:paraId="44F3AF08" w14:textId="68FF1257" w:rsidR="000468B5" w:rsidRPr="001E167A" w:rsidRDefault="000468B5" w:rsidP="000468B5">
      <w:pPr>
        <w:spacing w:after="0"/>
        <w:jc w:val="both"/>
        <w:rPr>
          <w:rFonts w:ascii="Tahoma" w:hAnsi="Tahoma" w:cs="Tahoma"/>
          <w:sz w:val="21"/>
          <w:szCs w:val="21"/>
          <w:shd w:val="clear" w:color="auto" w:fill="FFFFFF"/>
        </w:rPr>
      </w:pPr>
      <w:r w:rsidRPr="001E167A">
        <w:rPr>
          <w:rFonts w:ascii="Tahoma" w:hAnsi="Tahoma" w:cs="Tahoma"/>
          <w:sz w:val="21"/>
          <w:szCs w:val="21"/>
          <w:shd w:val="clear" w:color="auto" w:fill="FFFFFF"/>
        </w:rPr>
        <w:t>Μετά το πρωινό μας αναχώρηση με τελικό προορισμό μας την πρωτεύουσα Ερεβάν. Διασχίζοντας το Πέρασμα Σελίμ (</w:t>
      </w:r>
      <w:r w:rsidRPr="001E167A">
        <w:rPr>
          <w:rStyle w:val="hps"/>
          <w:rFonts w:ascii="Tahoma" w:hAnsi="Tahoma" w:cs="Tahoma"/>
          <w:sz w:val="21"/>
          <w:szCs w:val="21"/>
        </w:rPr>
        <w:t>Selim Pass), που βρίσκεται</w:t>
      </w:r>
      <w:r w:rsidRPr="001E167A">
        <w:rPr>
          <w:rFonts w:ascii="Tahoma" w:hAnsi="Tahoma" w:cs="Tahoma"/>
          <w:sz w:val="21"/>
          <w:szCs w:val="21"/>
          <w:shd w:val="clear" w:color="auto" w:fill="FFFFFF"/>
        </w:rPr>
        <w:t xml:space="preserve"> σε υψόμετρο 2410 μέτρων φθάνουμε στο ομώνυμο πανδοχείο/Καραβάν Σεράι (Caravan Serai), που κατασκευάστηκε το 1332 για να προσφέρει καταφύγιο στα καραβάνια του Δρόμου του Μεταξιού και το οποίο αναφέρεται στα απομνημονεύματα του Μάρκο Πόλο. Συνεχίζουμε για το χωριό Νοραντούζ θα δούμε το νεκροταφείο με τα περισσότερα Χατσκάρς, τους χαρακτηριστικούς αρμένικους πέτρινους σταυρούς (στην αρμενική γλώσσα Κhatch σημαίνει σταυρός και Qar σημαίνει πέτρα). Επόμενη στάση μας  το </w:t>
      </w:r>
      <w:r w:rsidRPr="001E167A">
        <w:rPr>
          <w:rFonts w:ascii="Tahoma" w:hAnsi="Tahoma" w:cs="Tahoma"/>
          <w:spacing w:val="-4"/>
          <w:sz w:val="21"/>
          <w:szCs w:val="21"/>
          <w:shd w:val="clear" w:color="auto" w:fill="FFFFFF"/>
        </w:rPr>
        <w:t>μεσαιωνικό μοναστήρι Νοραβάνγκ, που βρίσκεται στο ομώνυμο στενό φαράγγι πάνω στον εντυπωσιακό για τα χρώματά του βράχο. Ο αρχιτεκτονικός σχεδιασμός του μοναστηριού εναρμονίζεται με την φυσική ομορφιά της γύρω περιοχής. "οι πέτρες που μιλούν". Οι 222 κάθετα τοποθετημένοι λίθοι έχουν συνολικό μήκος άνω των 250 μέτρων και 84 εξ αυτών φέρουν οπές, διαμέτρου 4-5 εκατοστών, που δείχνουν ουράνια σώματα όπως τον ήλιο, τη Σελήνη και τα άστρα.  Το επόπενο μο</w:t>
      </w:r>
      <w:r w:rsidRPr="001E167A">
        <w:rPr>
          <w:rFonts w:ascii="Tahoma" w:hAnsi="Tahoma" w:cs="Tahoma"/>
          <w:sz w:val="21"/>
          <w:szCs w:val="21"/>
          <w:shd w:val="clear" w:color="auto" w:fill="FFFFFF"/>
        </w:rPr>
        <w:t xml:space="preserve">ναστήρι Χορ Βιράπ, που θα επισκεφθούμε βρίσκεται στους πρόποδες του όρους Αραράτ και μέχρι σήμερα είναι ιερός τόπος προσκυνήματος. Στο Χορ Βιράπ ("Βαθύς Λάκκος") φυλακίστηκε ο </w:t>
      </w:r>
      <w:r w:rsidRPr="001E167A">
        <w:rPr>
          <w:rFonts w:ascii="Tahoma" w:hAnsi="Tahoma" w:cs="Tahoma"/>
          <w:spacing w:val="-4"/>
          <w:sz w:val="21"/>
          <w:szCs w:val="21"/>
          <w:shd w:val="clear" w:color="auto" w:fill="FFFFFF"/>
        </w:rPr>
        <w:t xml:space="preserve">Άγιος Γρηγόριος ο Φωτιστής, ο ιδρυτής και πρώτος επίσκοπος της Αρμενικής εκκλησίας, το όνομα και το έργο του οποίου έχει συνδεθεί με τον εκχριστιανισμό του Αρμενικού λαού. Παρά τα 13 χρόνια εγκλεισμού του στον λάκκο, ο Γρηγόριος (Κρικόρ) όχι μόνον επέζησε, αλλά  θεράπευσε τον βασιλιά Τιριδάτη, με εντολή του οποίου είχε φυλακιστεί. Κατόπιν αυτού ο Τιριδάτης αποδέχθηκε τη νέα πίστη, βαφτίστηκε χριστιανός από τον Γρηγόριο και το 301, με βασιλική διαταγή, ανακήρυξε τον χριστιανισμό επίσημη θρησκεία του Αρμενικού κράτους. </w:t>
      </w:r>
      <w:r w:rsidRPr="001E167A">
        <w:rPr>
          <w:rFonts w:ascii="Tahoma" w:hAnsi="Tahoma" w:cs="Tahoma"/>
          <w:sz w:val="21"/>
          <w:szCs w:val="21"/>
          <w:shd w:val="clear" w:color="auto" w:fill="FFFFFF"/>
        </w:rPr>
        <w:t>Άφιξη στο Ερεβάν τακτοποίηση στο ξενοδοχείο. Δείπνο. Διανυκτέρευση.</w:t>
      </w:r>
    </w:p>
    <w:p w14:paraId="5FC6FBCA" w14:textId="77777777" w:rsidR="002C12E9" w:rsidRPr="001E167A" w:rsidRDefault="002C12E9" w:rsidP="002C12E9">
      <w:pPr>
        <w:pStyle w:val="ab"/>
        <w:rPr>
          <w:rFonts w:ascii="Tahoma" w:eastAsia="Times New Roman" w:hAnsi="Tahoma" w:cs="Tahoma"/>
          <w:b/>
          <w:bCs/>
          <w:color w:val="000000" w:themeColor="text1"/>
          <w:kern w:val="0"/>
          <w:sz w:val="21"/>
          <w:szCs w:val="21"/>
          <w:lang w:val="el-GR" w:eastAsia="el-GR"/>
          <w14:ligatures w14:val="none"/>
        </w:rPr>
      </w:pPr>
    </w:p>
    <w:p w14:paraId="6FB651D1" w14:textId="3BEA26DF" w:rsidR="002C12E9" w:rsidRPr="001E167A" w:rsidRDefault="002C12E9" w:rsidP="002C12E9">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val="el-GR" w:eastAsia="el-GR"/>
          <w14:ligatures w14:val="none"/>
        </w:rPr>
        <w:t>7</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00EA7C41" w:rsidRPr="001E167A">
        <w:rPr>
          <w:rFonts w:ascii="Tahoma" w:hAnsi="Tahoma" w:cs="Tahoma"/>
          <w:b/>
          <w:bCs/>
          <w:sz w:val="21"/>
          <w:szCs w:val="21"/>
          <w:lang w:val="el-GR"/>
        </w:rPr>
        <w:t xml:space="preserve">ΕΡΕΒΑΝ </w:t>
      </w:r>
    </w:p>
    <w:p w14:paraId="1CE6D7AB" w14:textId="77777777" w:rsidR="00EA7C41" w:rsidRPr="001E167A" w:rsidRDefault="00EA7C41" w:rsidP="00EA7C41">
      <w:pPr>
        <w:spacing w:after="0"/>
        <w:jc w:val="both"/>
        <w:rPr>
          <w:rFonts w:ascii="Tahoma" w:hAnsi="Tahoma" w:cs="Tahoma"/>
          <w:sz w:val="21"/>
          <w:szCs w:val="21"/>
          <w:shd w:val="clear" w:color="auto" w:fill="FFFFFF"/>
        </w:rPr>
      </w:pPr>
      <w:r w:rsidRPr="001E167A">
        <w:rPr>
          <w:rFonts w:ascii="Tahoma" w:hAnsi="Tahoma" w:cs="Tahoma"/>
          <w:sz w:val="21"/>
          <w:szCs w:val="21"/>
          <w:shd w:val="clear" w:color="auto" w:fill="FFFFFF"/>
        </w:rPr>
        <w:t>Η σημερινή πρωινή ξενάγηση του Ερεβάν ξεκινάει από το κέντρο της πόλης και την πλατεία της Δημοκρατίας. Θα δούμε το μεγαλοπρεπές κτίριο της Όπερας, το πάρκο της Νίκης και το υπαίθριο μουσείο "Cascade" - μια γιγαντιαία σκάλα από ασβεστόλιθο, που ενώνει το κέντρο με το μνημείο των 50 χρόνων της Σοβιετικής Αρμενίας. Θα φωτογραφηθούμε στο άγαλμα της μητέρας Πατρίδος και του Δαβίδ Σασσούν, θα δούμε τον ναό του Αγίου Γρηγορίου του Φωτιστή, τα ερείπια του αρχαίου κάστρου Ερεμπούνι και θα φθάσουμε σ</w:t>
      </w:r>
      <w:r w:rsidRPr="001E167A">
        <w:rPr>
          <w:rFonts w:ascii="Tahoma" w:hAnsi="Tahoma" w:cs="Tahoma"/>
          <w:sz w:val="21"/>
          <w:szCs w:val="21"/>
        </w:rPr>
        <w:t xml:space="preserve">το </w:t>
      </w:r>
      <w:r w:rsidRPr="001E167A">
        <w:rPr>
          <w:rFonts w:ascii="Tahoma" w:hAnsi="Tahoma" w:cs="Tahoma"/>
          <w:sz w:val="21"/>
          <w:szCs w:val="21"/>
          <w:shd w:val="clear" w:color="auto" w:fill="FFFFFF"/>
        </w:rPr>
        <w:t xml:space="preserve">επιβλητικό </w:t>
      </w:r>
      <w:r w:rsidRPr="001E167A">
        <w:rPr>
          <w:rFonts w:ascii="Tahoma" w:hAnsi="Tahoma" w:cs="Tahoma"/>
          <w:sz w:val="21"/>
          <w:szCs w:val="21"/>
        </w:rPr>
        <w:t xml:space="preserve">μνημείο της αρμενικής γενοκτονίας (1915), </w:t>
      </w:r>
      <w:r w:rsidRPr="001E167A">
        <w:rPr>
          <w:rFonts w:ascii="Tahoma" w:hAnsi="Tahoma" w:cs="Tahoma"/>
          <w:sz w:val="21"/>
          <w:szCs w:val="21"/>
          <w:shd w:val="clear" w:color="auto" w:fill="FFFFFF"/>
        </w:rPr>
        <w:t xml:space="preserve">όπου θα επισκεφθούμε το τοπικό μουσείο. Από εκεί, αν ο καιρός το επιτρέπει, θα έχετε την ευκαιρία να φωτογραφήσετε το βιβλικό όρος Αραράτ με τις πάντα χιονισμένες κορυφές του. Στη </w:t>
      </w:r>
      <w:r w:rsidRPr="001E167A">
        <w:rPr>
          <w:rFonts w:ascii="Tahoma" w:hAnsi="Tahoma" w:cs="Tahoma"/>
          <w:spacing w:val="-2"/>
          <w:sz w:val="21"/>
          <w:szCs w:val="21"/>
          <w:shd w:val="clear" w:color="auto" w:fill="FFFFFF"/>
        </w:rPr>
        <w:t xml:space="preserve">συνέχεια θα επισκεφθούμε το Κρατικό Ινστιτούτο Χειρογράφων </w:t>
      </w:r>
      <w:r w:rsidRPr="001E167A">
        <w:rPr>
          <w:rFonts w:ascii="Tahoma" w:hAnsi="Tahoma" w:cs="Tahoma"/>
          <w:sz w:val="21"/>
          <w:szCs w:val="21"/>
          <w:shd w:val="clear" w:color="auto" w:fill="FFFFFF"/>
        </w:rPr>
        <w:t xml:space="preserve">Ματενανταράν με τα 12.000 αρμένικα και 3.000 ξενόγλωσσα χειρόγραφα ανεκτίμητης ιστορικής αξίας. Ακολουθούν επισκέψεις στο Μουσείο Ιστορίας της Αρμενίας με 400.000 εκθέματα από την παλαιολιθική εποχή μέχρι σήμερα και την Εθνική Πινακοθήκη πλούσια σε έργα Αρμένιων καλλιτεχνών. Επιστροφή στο ξενοδοχείο μας. Δείπνο. Διανυκτέρευση. </w:t>
      </w:r>
    </w:p>
    <w:p w14:paraId="4A72E787" w14:textId="77777777" w:rsidR="002C12E9" w:rsidRPr="001E167A" w:rsidRDefault="002C12E9" w:rsidP="002C12E9">
      <w:pPr>
        <w:pStyle w:val="ab"/>
        <w:rPr>
          <w:rFonts w:ascii="Tahoma" w:eastAsia="Times New Roman" w:hAnsi="Tahoma" w:cs="Tahoma"/>
          <w:b/>
          <w:color w:val="000000" w:themeColor="text1"/>
          <w:kern w:val="0"/>
          <w:sz w:val="21"/>
          <w:szCs w:val="21"/>
          <w:lang w:val="el-GR" w:eastAsia="el-GR"/>
          <w14:ligatures w14:val="none"/>
        </w:rPr>
      </w:pPr>
    </w:p>
    <w:p w14:paraId="675DBA1E" w14:textId="6E90CAFE" w:rsidR="00EA7C41" w:rsidRPr="001E167A" w:rsidRDefault="00EA7C41" w:rsidP="00EA7C41">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val="el-GR" w:eastAsia="el-GR"/>
          <w14:ligatures w14:val="none"/>
        </w:rPr>
        <w:t>8</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Pr="001E167A">
        <w:rPr>
          <w:rFonts w:ascii="Tahoma" w:hAnsi="Tahoma" w:cs="Tahoma"/>
          <w:b/>
          <w:bCs/>
          <w:sz w:val="21"/>
          <w:szCs w:val="21"/>
          <w:lang w:val="el-GR"/>
        </w:rPr>
        <w:t>ΕΡΕΒΑΝ</w:t>
      </w:r>
      <w:r w:rsidR="00C72F60" w:rsidRPr="001E167A">
        <w:rPr>
          <w:rFonts w:ascii="Tahoma" w:hAnsi="Tahoma" w:cs="Tahoma"/>
          <w:b/>
          <w:bCs/>
          <w:sz w:val="21"/>
          <w:szCs w:val="21"/>
          <w:lang w:val="el-GR"/>
        </w:rPr>
        <w:t xml:space="preserve"> (ΑΡΑΓΑΤΣΟΤΝ </w:t>
      </w:r>
      <w:r w:rsidR="00A50896" w:rsidRPr="001E167A">
        <w:rPr>
          <w:rFonts w:ascii="Tahoma" w:hAnsi="Tahoma" w:cs="Tahoma"/>
          <w:b/>
          <w:bCs/>
          <w:sz w:val="21"/>
          <w:szCs w:val="21"/>
          <w:lang w:val="el-GR"/>
        </w:rPr>
        <w:t>–</w:t>
      </w:r>
      <w:r w:rsidR="00C72F60" w:rsidRPr="001E167A">
        <w:rPr>
          <w:rFonts w:ascii="Tahoma" w:hAnsi="Tahoma" w:cs="Tahoma"/>
          <w:b/>
          <w:bCs/>
          <w:sz w:val="21"/>
          <w:szCs w:val="21"/>
          <w:lang w:val="el-GR"/>
        </w:rPr>
        <w:t xml:space="preserve"> </w:t>
      </w:r>
      <w:r w:rsidR="00A50896" w:rsidRPr="001E167A">
        <w:rPr>
          <w:rFonts w:ascii="Tahoma" w:hAnsi="Tahoma" w:cs="Tahoma"/>
          <w:b/>
          <w:bCs/>
          <w:sz w:val="21"/>
          <w:szCs w:val="21"/>
          <w:lang w:val="el-GR"/>
        </w:rPr>
        <w:t xml:space="preserve">ΒΑΓΑΡΣΑΠΑΤ – ΒΡΑΧΡΑΜΑΣΕΝ – ΚΑΡΜΑΡΑΒΟΡ – Καθεδρικοί Ναοί </w:t>
      </w:r>
      <w:r w:rsidR="00FF1ABE" w:rsidRPr="001E167A">
        <w:rPr>
          <w:rFonts w:ascii="Tahoma" w:hAnsi="Tahoma" w:cs="Tahoma"/>
          <w:b/>
          <w:bCs/>
          <w:sz w:val="21"/>
          <w:szCs w:val="21"/>
          <w:lang w:val="el-GR"/>
        </w:rPr>
        <w:t>ΕΤΣΜΙΑΤΖΙΝ &amp; ΖΒΑΡΤΝΟΤΣ)</w:t>
      </w:r>
      <w:r w:rsidRPr="001E167A">
        <w:rPr>
          <w:rFonts w:ascii="Tahoma" w:hAnsi="Tahoma" w:cs="Tahoma"/>
          <w:b/>
          <w:bCs/>
          <w:sz w:val="21"/>
          <w:szCs w:val="21"/>
          <w:lang w:val="el-GR"/>
        </w:rPr>
        <w:t xml:space="preserve"> </w:t>
      </w:r>
    </w:p>
    <w:p w14:paraId="5ED1FC25" w14:textId="280623A8" w:rsidR="00C72F60" w:rsidRPr="001E167A" w:rsidRDefault="00C72F60" w:rsidP="00FF1ABE">
      <w:pPr>
        <w:pStyle w:val="ab"/>
        <w:jc w:val="both"/>
        <w:rPr>
          <w:rFonts w:ascii="Tahoma" w:hAnsi="Tahoma" w:cs="Tahoma"/>
          <w:b/>
          <w:bCs/>
          <w:color w:val="C00000"/>
          <w:sz w:val="21"/>
          <w:szCs w:val="21"/>
          <w:lang w:val="el-GR"/>
        </w:rPr>
      </w:pPr>
      <w:r w:rsidRPr="001E167A">
        <w:rPr>
          <w:rFonts w:ascii="Tahoma" w:hAnsi="Tahoma" w:cs="Tahoma"/>
          <w:sz w:val="21"/>
          <w:szCs w:val="21"/>
          <w:shd w:val="clear" w:color="auto" w:fill="FFFFFF"/>
        </w:rPr>
        <w:t>Σήμερα το πρωί αναχώρηση για</w:t>
      </w:r>
      <w:r w:rsidRPr="001E167A">
        <w:rPr>
          <w:rFonts w:ascii="Tahoma" w:hAnsi="Tahoma" w:cs="Tahoma"/>
          <w:i/>
          <w:iCs/>
          <w:sz w:val="21"/>
          <w:szCs w:val="21"/>
          <w:shd w:val="clear" w:color="auto" w:fill="FFFFFF"/>
        </w:rPr>
        <w:t xml:space="preserve"> </w:t>
      </w:r>
      <w:r w:rsidRPr="001E167A">
        <w:rPr>
          <w:rStyle w:val="8Char"/>
          <w:rFonts w:ascii="Tahoma" w:eastAsia="Calibri" w:hAnsi="Tahoma" w:cs="Tahoma"/>
          <w:i w:val="0"/>
          <w:iCs w:val="0"/>
          <w:sz w:val="21"/>
          <w:szCs w:val="21"/>
          <w:lang w:eastAsia="el-GR"/>
        </w:rPr>
        <w:t>την περιοχή του Αραγάτσοτν όπου θα επισκεφθούμε τα ερείπια του αρχαίου οχυρού Άμπερντ και την εκκλησία Βαχραμάσεν  του 11ου αιώνα που βρίσκεται στη νότια πλαγιά του όρους Αραγκάτς σε υψόμετρο 2300 μ. Στη συνέχεια θα δούμε την ‘κόκκινη’ εκκλησία Καρμαραβόρ και κατευθυνόμαστε δυτικά της πρωτεύουσας για να</w:t>
      </w:r>
      <w:r w:rsidRPr="001E167A">
        <w:rPr>
          <w:rFonts w:ascii="Tahoma" w:hAnsi="Tahoma" w:cs="Tahoma"/>
          <w:i/>
          <w:iCs/>
          <w:sz w:val="21"/>
          <w:szCs w:val="21"/>
          <w:shd w:val="clear" w:color="auto" w:fill="FFFFFF"/>
        </w:rPr>
        <w:t xml:space="preserve"> </w:t>
      </w:r>
      <w:r w:rsidRPr="001E167A">
        <w:rPr>
          <w:rFonts w:ascii="Tahoma" w:hAnsi="Tahoma" w:cs="Tahoma"/>
          <w:sz w:val="21"/>
          <w:szCs w:val="21"/>
          <w:shd w:val="clear" w:color="auto" w:fill="FFFFFF"/>
        </w:rPr>
        <w:t>επισκεφθούμε το Ετσμιατζίν, το θρησκευτικό κέντρο της χώρας και έδρα του Αρμενικού Πατριαρχείου. Θεωρείται ο παλαιότερος Καθεδρικός ναός στον κόσμο. Στο τοπικό μουσείο θα μπορέσουμε να δούμε μεταξύ άλλων ένα μικρό μέρος της Κιβωτού του Νώε από το όρος Αραράτ, την ιερή λόγχη, το χέρι του Αγίου Στεφάνου και το πολύτιμο σκεύος με το ιερό μύρο που άλειψε η Παναγία τον Χριστό</w:t>
      </w:r>
      <w:r w:rsidRPr="001E167A">
        <w:rPr>
          <w:rFonts w:ascii="Tahoma" w:hAnsi="Tahoma" w:cs="Tahoma"/>
          <w:sz w:val="21"/>
          <w:szCs w:val="21"/>
        </w:rPr>
        <w:t xml:space="preserve">. Ακολουθεί επίσκεψη στα ερείπια του ναού Ζβάρτνοτς του 7ου αιώνα. Επιστροφή στο Ερεβάν και το ξενοδοχείο μας. Αργότερα θα έχετε την ευκαιρία να παρακολουθήσετε μαθήματα παρασκευής παραδοσιακών Αρμένικων πιάτων και φυσικά να τα δοκιμάσετε. Διανυκτέρευση </w:t>
      </w:r>
    </w:p>
    <w:p w14:paraId="2C1C0CE5" w14:textId="77777777" w:rsidR="00C72F60" w:rsidRPr="001E167A" w:rsidRDefault="00C72F60" w:rsidP="002C12E9">
      <w:pPr>
        <w:pStyle w:val="ab"/>
        <w:rPr>
          <w:rFonts w:ascii="Tahoma" w:eastAsia="Times New Roman" w:hAnsi="Tahoma" w:cs="Tahoma"/>
          <w:b/>
          <w:color w:val="000000" w:themeColor="text1"/>
          <w:kern w:val="0"/>
          <w:sz w:val="21"/>
          <w:szCs w:val="21"/>
          <w:lang w:val="el-GR" w:eastAsia="el-GR"/>
          <w14:ligatures w14:val="none"/>
        </w:rPr>
      </w:pPr>
    </w:p>
    <w:p w14:paraId="77E6F201" w14:textId="4A322E0A" w:rsidR="00EA7C41" w:rsidRPr="001E167A" w:rsidRDefault="00EA7C41" w:rsidP="00EA7C41">
      <w:pPr>
        <w:pStyle w:val="ab"/>
        <w:rPr>
          <w:rFonts w:ascii="Tahoma" w:hAnsi="Tahoma" w:cs="Tahoma"/>
          <w:b/>
          <w:bCs/>
          <w:sz w:val="21"/>
          <w:szCs w:val="21"/>
          <w:lang w:val="el-GR"/>
        </w:rPr>
      </w:pPr>
      <w:r w:rsidRPr="001E167A">
        <w:rPr>
          <w:rFonts w:ascii="Tahoma" w:eastAsia="Times New Roman" w:hAnsi="Tahoma" w:cs="Tahoma"/>
          <w:b/>
          <w:bCs/>
          <w:color w:val="000000" w:themeColor="text1"/>
          <w:kern w:val="0"/>
          <w:sz w:val="21"/>
          <w:szCs w:val="21"/>
          <w:lang w:val="el-GR" w:eastAsia="el-GR"/>
          <w14:ligatures w14:val="none"/>
        </w:rPr>
        <w:t>9</w:t>
      </w:r>
      <w:r w:rsidRPr="001E167A">
        <w:rPr>
          <w:rFonts w:ascii="Tahoma" w:eastAsia="Times New Roman" w:hAnsi="Tahoma" w:cs="Tahoma"/>
          <w:b/>
          <w:bCs/>
          <w:color w:val="000000" w:themeColor="text1"/>
          <w:kern w:val="0"/>
          <w:sz w:val="21"/>
          <w:szCs w:val="21"/>
          <w:vertAlign w:val="superscript"/>
          <w:lang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 </w:t>
      </w:r>
      <w:r w:rsidRPr="001E167A">
        <w:rPr>
          <w:rFonts w:ascii="Tahoma" w:eastAsia="Times New Roman" w:hAnsi="Tahoma" w:cs="Tahoma"/>
          <w:b/>
          <w:bCs/>
          <w:color w:val="000000" w:themeColor="text1"/>
          <w:kern w:val="0"/>
          <w:sz w:val="21"/>
          <w:szCs w:val="21"/>
          <w:lang w:val="el-GR" w:eastAsia="el-GR"/>
          <w14:ligatures w14:val="none"/>
        </w:rPr>
        <w:t>η</w:t>
      </w:r>
      <w:r w:rsidRPr="001E167A">
        <w:rPr>
          <w:rFonts w:ascii="Tahoma" w:eastAsia="Times New Roman" w:hAnsi="Tahoma" w:cs="Tahoma"/>
          <w:b/>
          <w:bCs/>
          <w:color w:val="000000" w:themeColor="text1"/>
          <w:kern w:val="0"/>
          <w:sz w:val="21"/>
          <w:szCs w:val="21"/>
          <w:lang w:eastAsia="el-GR"/>
          <w14:ligatures w14:val="none"/>
        </w:rPr>
        <w:t xml:space="preserve">μέρα: </w:t>
      </w:r>
      <w:r w:rsidRPr="001E167A">
        <w:rPr>
          <w:rFonts w:ascii="Tahoma" w:hAnsi="Tahoma" w:cs="Tahoma"/>
          <w:b/>
          <w:bCs/>
          <w:sz w:val="21"/>
          <w:szCs w:val="21"/>
          <w:lang w:val="el-GR"/>
        </w:rPr>
        <w:t xml:space="preserve">ΕΡΕΒΑΝ </w:t>
      </w:r>
      <w:r w:rsidR="00116628" w:rsidRPr="001E167A">
        <w:rPr>
          <w:rFonts w:ascii="Tahoma" w:hAnsi="Tahoma" w:cs="Tahoma"/>
          <w:b/>
          <w:bCs/>
          <w:sz w:val="21"/>
          <w:szCs w:val="21"/>
          <w:lang w:val="el-GR"/>
        </w:rPr>
        <w:t>(Ναός ΓΚΑΡΝΙ – Μονή ΓΚΡΓΚΧΑΡΝΤ)</w:t>
      </w:r>
    </w:p>
    <w:p w14:paraId="3C19D32D" w14:textId="77777777" w:rsidR="00A80132" w:rsidRPr="001E167A" w:rsidRDefault="00A80132" w:rsidP="00A80132">
      <w:pPr>
        <w:spacing w:after="0"/>
        <w:jc w:val="both"/>
        <w:rPr>
          <w:rFonts w:ascii="Tahoma" w:hAnsi="Tahoma" w:cs="Tahoma"/>
          <w:sz w:val="21"/>
          <w:szCs w:val="21"/>
        </w:rPr>
      </w:pPr>
      <w:r w:rsidRPr="001E167A">
        <w:rPr>
          <w:rFonts w:ascii="Tahoma" w:hAnsi="Tahoma" w:cs="Tahoma"/>
          <w:sz w:val="21"/>
          <w:szCs w:val="21"/>
        </w:rPr>
        <w:t xml:space="preserve">Αναχώρηση το πρωί </w:t>
      </w:r>
      <w:r w:rsidRPr="001E167A">
        <w:rPr>
          <w:rFonts w:ascii="Tahoma" w:hAnsi="Tahoma" w:cs="Tahoma"/>
          <w:sz w:val="21"/>
          <w:szCs w:val="21"/>
          <w:shd w:val="clear" w:color="auto" w:fill="FFFFFF"/>
        </w:rPr>
        <w:t xml:space="preserve">για το Γκαρνί, όπου θα δούμε τον ναό του - ένα πραγματικό κόσμημα ελληνιστικής αρχιτεκτονικής - και τα ερείπια της Ακρόπολης. Είναι ο μοναδικός ειδωλολατρικός ναός στην Αρμενία που επέζησε μετά τον εκχριστιανισμό  της χώρας το 301 μ.Χ. Ο ναός είναι ένα κράμα ελληνιστικού και αρμένικου ρυθμού. </w:t>
      </w:r>
      <w:r w:rsidRPr="001E167A">
        <w:rPr>
          <w:rFonts w:ascii="Tahoma" w:hAnsi="Tahoma" w:cs="Tahoma"/>
          <w:sz w:val="21"/>
          <w:szCs w:val="21"/>
        </w:rPr>
        <w:t xml:space="preserve">Μετά την επίσκεψη στον ναό θα συμμετάσχουμε στην τελετή παρασκευής του παραδοσιακού αρμενικού ψωμιού "lavash" από τις γυναίκες του χωριού </w:t>
      </w:r>
      <w:r w:rsidRPr="001E167A">
        <w:rPr>
          <w:rFonts w:ascii="Tahoma" w:hAnsi="Tahoma" w:cs="Tahoma"/>
          <w:sz w:val="21"/>
          <w:szCs w:val="21"/>
          <w:shd w:val="clear" w:color="auto" w:fill="FFFFFF"/>
        </w:rPr>
        <w:t>Γκαρνί</w:t>
      </w:r>
      <w:r w:rsidRPr="001E167A">
        <w:rPr>
          <w:rFonts w:ascii="Tahoma" w:hAnsi="Tahoma" w:cs="Tahoma"/>
          <w:sz w:val="21"/>
          <w:szCs w:val="21"/>
        </w:rPr>
        <w:t xml:space="preserve">. Συνεχίζουμε για </w:t>
      </w:r>
      <w:r w:rsidRPr="001E167A">
        <w:rPr>
          <w:rFonts w:ascii="Tahoma" w:hAnsi="Tahoma" w:cs="Tahoma"/>
          <w:sz w:val="21"/>
          <w:szCs w:val="21"/>
          <w:shd w:val="clear" w:color="auto" w:fill="FFFFFF"/>
        </w:rPr>
        <w:t xml:space="preserve">τη μονή  Γκεγκχάρντ, η κατασκευή της οποίας έγινε για να φιλοξενήσει την λόγχη που τρύπησε τον Χριστό κατά τη Σταύρωσή του. Μερικώς λαξεμένο στο βουνό, αν και το μοναστήρι υπήρχε πριν από τον 4ο αιώνα, ο κύριος Καθεδρικός ναός κατασκευάστηκε το 1215. </w:t>
      </w:r>
      <w:r w:rsidRPr="001E167A">
        <w:rPr>
          <w:rFonts w:ascii="Tahoma" w:hAnsi="Tahoma" w:cs="Tahoma"/>
          <w:sz w:val="21"/>
          <w:szCs w:val="21"/>
        </w:rPr>
        <w:t xml:space="preserve">Επιστροφή στο ξενοδοχείο. Ερεβάν αποχαιρετιστήριο δείπνο σε τοπικό εστιατόριο με μουσική και παραδοσιακούς χορούς. Διανυκτέρευση </w:t>
      </w:r>
    </w:p>
    <w:p w14:paraId="697A2678" w14:textId="77777777" w:rsidR="00A80132" w:rsidRPr="001E167A" w:rsidRDefault="00A80132" w:rsidP="002C12E9">
      <w:pPr>
        <w:pStyle w:val="ab"/>
        <w:rPr>
          <w:rFonts w:ascii="Tahoma" w:eastAsia="Times New Roman" w:hAnsi="Tahoma" w:cs="Tahoma"/>
          <w:b/>
          <w:color w:val="000000" w:themeColor="text1"/>
          <w:kern w:val="0"/>
          <w:sz w:val="21"/>
          <w:szCs w:val="21"/>
          <w:lang w:val="el-GR" w:eastAsia="el-GR"/>
          <w14:ligatures w14:val="none"/>
        </w:rPr>
      </w:pPr>
    </w:p>
    <w:p w14:paraId="35291430" w14:textId="10EC0011" w:rsidR="002C12E9" w:rsidRPr="001E167A" w:rsidRDefault="00EA7C41" w:rsidP="002C12E9">
      <w:pPr>
        <w:pStyle w:val="ab"/>
        <w:rPr>
          <w:rFonts w:ascii="Tahoma" w:eastAsia="Times New Roman" w:hAnsi="Tahoma" w:cs="Tahoma"/>
          <w:b/>
          <w:color w:val="000000" w:themeColor="text1"/>
          <w:kern w:val="0"/>
          <w:sz w:val="21"/>
          <w:szCs w:val="21"/>
          <w:lang w:eastAsia="el-GR"/>
          <w14:ligatures w14:val="none"/>
        </w:rPr>
      </w:pPr>
      <w:r w:rsidRPr="001E167A">
        <w:rPr>
          <w:rFonts w:ascii="Tahoma" w:eastAsia="Times New Roman" w:hAnsi="Tahoma" w:cs="Tahoma"/>
          <w:b/>
          <w:color w:val="000000" w:themeColor="text1"/>
          <w:kern w:val="0"/>
          <w:sz w:val="21"/>
          <w:szCs w:val="21"/>
          <w:lang w:val="el-GR" w:eastAsia="el-GR"/>
          <w14:ligatures w14:val="none"/>
        </w:rPr>
        <w:t>10</w:t>
      </w:r>
      <w:r w:rsidR="002C12E9" w:rsidRPr="001E167A">
        <w:rPr>
          <w:rFonts w:ascii="Tahoma" w:eastAsia="Times New Roman" w:hAnsi="Tahoma" w:cs="Tahoma"/>
          <w:b/>
          <w:color w:val="000000" w:themeColor="text1"/>
          <w:kern w:val="0"/>
          <w:sz w:val="21"/>
          <w:szCs w:val="21"/>
          <w:lang w:eastAsia="el-GR"/>
          <w14:ligatures w14:val="none"/>
        </w:rPr>
        <w:t xml:space="preserve">η ημέρα: </w:t>
      </w:r>
      <w:r w:rsidR="00A80132" w:rsidRPr="001E167A">
        <w:rPr>
          <w:rFonts w:ascii="Tahoma" w:eastAsia="Times New Roman" w:hAnsi="Tahoma" w:cs="Tahoma"/>
          <w:b/>
          <w:color w:val="000000" w:themeColor="text1"/>
          <w:kern w:val="0"/>
          <w:sz w:val="21"/>
          <w:szCs w:val="21"/>
          <w:lang w:val="el-GR" w:eastAsia="el-GR"/>
          <w14:ligatures w14:val="none"/>
        </w:rPr>
        <w:t>ΕΡΕΒΑΝ</w:t>
      </w:r>
      <w:r w:rsidR="002C12E9" w:rsidRPr="001E167A">
        <w:rPr>
          <w:rFonts w:ascii="Tahoma" w:eastAsia="Times New Roman" w:hAnsi="Tahoma" w:cs="Tahoma"/>
          <w:b/>
          <w:color w:val="000000" w:themeColor="text1"/>
          <w:kern w:val="0"/>
          <w:sz w:val="21"/>
          <w:szCs w:val="21"/>
          <w:lang w:eastAsia="el-GR"/>
          <w14:ligatures w14:val="none"/>
        </w:rPr>
        <w:t xml:space="preserve"> – ΑΘΗΝΑ – ΠΑΤΡΑ   </w:t>
      </w:r>
    </w:p>
    <w:p w14:paraId="03F84FBB" w14:textId="4C7FE13A" w:rsidR="002C12E9" w:rsidRPr="001E167A" w:rsidRDefault="001E167A" w:rsidP="002C12E9">
      <w:pPr>
        <w:jc w:val="both"/>
        <w:rPr>
          <w:rFonts w:ascii="Tahoma" w:hAnsi="Tahoma" w:cs="Tahoma"/>
          <w:sz w:val="21"/>
          <w:szCs w:val="21"/>
          <w:shd w:val="clear" w:color="auto" w:fill="FFFFFF"/>
        </w:rPr>
      </w:pPr>
      <w:r w:rsidRPr="001E167A">
        <w:rPr>
          <w:rFonts w:ascii="Tahoma" w:hAnsi="Tahoma" w:cs="Tahoma"/>
          <w:sz w:val="21"/>
          <w:szCs w:val="21"/>
          <w:lang w:val="en-US"/>
        </w:rPr>
        <w:t>Check</w:t>
      </w:r>
      <w:r w:rsidRPr="001E167A">
        <w:rPr>
          <w:rFonts w:ascii="Tahoma" w:hAnsi="Tahoma" w:cs="Tahoma"/>
          <w:sz w:val="21"/>
          <w:szCs w:val="21"/>
        </w:rPr>
        <w:t xml:space="preserve"> </w:t>
      </w:r>
      <w:r w:rsidRPr="001E167A">
        <w:rPr>
          <w:rFonts w:ascii="Tahoma" w:hAnsi="Tahoma" w:cs="Tahoma"/>
          <w:sz w:val="21"/>
          <w:szCs w:val="21"/>
          <w:lang w:val="en-US"/>
        </w:rPr>
        <w:t>out</w:t>
      </w:r>
      <w:r w:rsidRPr="001E167A">
        <w:rPr>
          <w:rFonts w:ascii="Tahoma" w:hAnsi="Tahoma" w:cs="Tahoma"/>
          <w:sz w:val="21"/>
          <w:szCs w:val="21"/>
        </w:rPr>
        <w:t xml:space="preserve"> και</w:t>
      </w:r>
      <w:r w:rsidR="00495006" w:rsidRPr="001E167A">
        <w:rPr>
          <w:rFonts w:ascii="Tahoma" w:hAnsi="Tahoma" w:cs="Tahoma"/>
          <w:sz w:val="21"/>
          <w:szCs w:val="21"/>
        </w:rPr>
        <w:t xml:space="preserve"> </w:t>
      </w:r>
      <w:r w:rsidR="002C12E9" w:rsidRPr="001E167A">
        <w:rPr>
          <w:rFonts w:ascii="Tahoma" w:hAnsi="Tahoma" w:cs="Tahoma"/>
          <w:sz w:val="21"/>
          <w:szCs w:val="21"/>
        </w:rPr>
        <w:t>αναχώρηση για το αεροδρόμιο για την πτήση επιστροφής μας.</w:t>
      </w:r>
      <w:r w:rsidR="002C12E9" w:rsidRPr="001E167A">
        <w:rPr>
          <w:rFonts w:ascii="Tahoma" w:hAnsi="Tahoma" w:cs="Tahoma"/>
          <w:sz w:val="21"/>
          <w:szCs w:val="21"/>
          <w:shd w:val="clear" w:color="auto" w:fill="FFFFFF"/>
        </w:rPr>
        <w:t xml:space="preserve"> </w:t>
      </w:r>
      <w:r w:rsidR="002C12E9" w:rsidRPr="001E167A">
        <w:rPr>
          <w:rFonts w:ascii="Tahoma" w:hAnsi="Tahoma" w:cs="Tahoma"/>
          <w:sz w:val="21"/>
          <w:szCs w:val="21"/>
        </w:rPr>
        <w:t xml:space="preserve">Άφιξη στην Αθήνα και άμεση αναχώρηση για την Πάτρα. </w:t>
      </w:r>
    </w:p>
    <w:p w14:paraId="681767B0" w14:textId="77777777" w:rsidR="002C12E9" w:rsidRPr="001E167A" w:rsidRDefault="002C12E9" w:rsidP="002C12E9">
      <w:pPr>
        <w:pStyle w:val="ab"/>
        <w:jc w:val="center"/>
        <w:rPr>
          <w:rFonts w:ascii="Tahoma" w:hAnsi="Tahoma" w:cs="Tahoma"/>
          <w:b/>
          <w:kern w:val="0"/>
          <w:sz w:val="21"/>
          <w:szCs w:val="21"/>
          <w14:ligatures w14:val="none"/>
        </w:rPr>
      </w:pPr>
      <w:r w:rsidRPr="001E167A">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2C12E9" w:rsidRPr="001E167A" w14:paraId="001D0F2E" w14:textId="77777777" w:rsidTr="00BB1F2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1B1F6" w14:textId="77777777" w:rsidR="002C12E9" w:rsidRPr="001E167A" w:rsidRDefault="002C12E9" w:rsidP="00BB1F20">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52135" w14:textId="356B557D" w:rsidR="002C12E9" w:rsidRPr="001E167A" w:rsidRDefault="002C12E9" w:rsidP="00BB1F20">
            <w:pPr>
              <w:pStyle w:val="ab"/>
              <w:jc w:val="center"/>
              <w:rPr>
                <w:rFonts w:ascii="Tahoma" w:hAnsi="Tahoma" w:cs="Tahoma"/>
                <w:b/>
                <w:sz w:val="21"/>
                <w:szCs w:val="21"/>
                <w:lang w:val="el-GR"/>
              </w:rPr>
            </w:pPr>
            <w:r w:rsidRPr="001E167A">
              <w:rPr>
                <w:rFonts w:ascii="Tahoma" w:hAnsi="Tahoma" w:cs="Tahoma"/>
                <w:b/>
                <w:sz w:val="21"/>
                <w:szCs w:val="21"/>
                <w:lang w:val="en-US"/>
              </w:rPr>
              <w:t>Early booking</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7A4E1" w14:textId="2F52D7F1" w:rsidR="002C12E9" w:rsidRPr="001E167A" w:rsidRDefault="002C12E9" w:rsidP="00BB1F20">
            <w:pPr>
              <w:pStyle w:val="ab"/>
              <w:jc w:val="center"/>
              <w:rPr>
                <w:rFonts w:ascii="Tahoma" w:hAnsi="Tahoma" w:cs="Tahoma"/>
                <w:b/>
                <w:sz w:val="21"/>
                <w:szCs w:val="21"/>
                <w:lang w:val="el-GR"/>
              </w:rPr>
            </w:pPr>
            <w:r w:rsidRPr="001E167A">
              <w:rPr>
                <w:rFonts w:ascii="Tahoma" w:hAnsi="Tahoma" w:cs="Tahoma"/>
                <w:b/>
                <w:sz w:val="21"/>
                <w:szCs w:val="21"/>
                <w:lang w:val="el-GR"/>
              </w:rPr>
              <w:t>Κανονική Τ</w:t>
            </w:r>
            <w:r w:rsidRPr="001E167A">
              <w:rPr>
                <w:rFonts w:ascii="Tahoma" w:hAnsi="Tahoma" w:cs="Tahoma"/>
                <w:b/>
                <w:sz w:val="21"/>
                <w:szCs w:val="21"/>
              </w:rPr>
              <w:t>ιμή</w:t>
            </w:r>
          </w:p>
        </w:tc>
      </w:tr>
      <w:tr w:rsidR="002C12E9" w:rsidRPr="001E167A" w14:paraId="130AE45E" w14:textId="77777777" w:rsidTr="00BB1F2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BF71A" w14:textId="77777777" w:rsidR="002C12E9" w:rsidRPr="001E167A" w:rsidRDefault="002C12E9" w:rsidP="00BB1F20">
            <w:pPr>
              <w:pStyle w:val="ab"/>
              <w:jc w:val="center"/>
              <w:rPr>
                <w:rFonts w:ascii="Tahoma" w:hAnsi="Tahoma" w:cs="Tahoma"/>
                <w:sz w:val="21"/>
                <w:szCs w:val="21"/>
              </w:rPr>
            </w:pPr>
            <w:r w:rsidRPr="001E167A">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3A4C6" w14:textId="37028E03" w:rsidR="002C12E9" w:rsidRPr="001E167A" w:rsidRDefault="002C12E9" w:rsidP="00BB1F20">
            <w:pPr>
              <w:pStyle w:val="ab"/>
              <w:jc w:val="center"/>
              <w:rPr>
                <w:rFonts w:ascii="Tahoma" w:hAnsi="Tahoma" w:cs="Tahoma"/>
                <w:sz w:val="21"/>
                <w:szCs w:val="21"/>
              </w:rPr>
            </w:pPr>
            <w:r w:rsidRPr="001E167A">
              <w:rPr>
                <w:rFonts w:ascii="Tahoma" w:hAnsi="Tahoma" w:cs="Tahoma"/>
                <w:sz w:val="21"/>
                <w:szCs w:val="21"/>
                <w:lang w:val="el-GR"/>
              </w:rPr>
              <w:t>1.</w:t>
            </w:r>
            <w:r w:rsidR="00676B62" w:rsidRPr="001E167A">
              <w:rPr>
                <w:rFonts w:ascii="Tahoma" w:hAnsi="Tahoma" w:cs="Tahoma"/>
                <w:sz w:val="21"/>
                <w:szCs w:val="21"/>
                <w:lang w:val="el-GR"/>
              </w:rPr>
              <w:t>72</w:t>
            </w:r>
            <w:r w:rsidR="005F1D3C" w:rsidRPr="001E167A">
              <w:rPr>
                <w:rFonts w:ascii="Tahoma" w:hAnsi="Tahoma" w:cs="Tahoma"/>
                <w:sz w:val="21"/>
                <w:szCs w:val="21"/>
                <w:lang w:val="el-GR"/>
              </w:rPr>
              <w:t>5</w:t>
            </w:r>
            <w:r w:rsidRPr="001E167A">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4F940" w14:textId="6AE0B9C9" w:rsidR="002C12E9" w:rsidRPr="001E167A" w:rsidRDefault="002C12E9" w:rsidP="00BB1F20">
            <w:pPr>
              <w:pStyle w:val="ab"/>
              <w:jc w:val="center"/>
              <w:rPr>
                <w:rFonts w:ascii="Tahoma" w:hAnsi="Tahoma" w:cs="Tahoma"/>
                <w:sz w:val="21"/>
                <w:szCs w:val="21"/>
                <w:lang w:val="en-US"/>
              </w:rPr>
            </w:pPr>
            <w:r w:rsidRPr="001E167A">
              <w:rPr>
                <w:rFonts w:ascii="Tahoma" w:hAnsi="Tahoma" w:cs="Tahoma"/>
                <w:sz w:val="21"/>
                <w:szCs w:val="21"/>
                <w:lang w:val="el-GR"/>
              </w:rPr>
              <w:t>1.</w:t>
            </w:r>
            <w:r w:rsidR="005F1D3C" w:rsidRPr="001E167A">
              <w:rPr>
                <w:rFonts w:ascii="Tahoma" w:hAnsi="Tahoma" w:cs="Tahoma"/>
                <w:sz w:val="21"/>
                <w:szCs w:val="21"/>
                <w:lang w:val="el-GR"/>
              </w:rPr>
              <w:t>795</w:t>
            </w:r>
            <w:r w:rsidRPr="001E167A">
              <w:rPr>
                <w:rFonts w:ascii="Tahoma" w:hAnsi="Tahoma" w:cs="Tahoma"/>
                <w:sz w:val="21"/>
                <w:szCs w:val="21"/>
              </w:rPr>
              <w:t xml:space="preserve"> €</w:t>
            </w:r>
          </w:p>
        </w:tc>
      </w:tr>
      <w:tr w:rsidR="002C12E9" w:rsidRPr="001E167A" w14:paraId="6CBA0EFC" w14:textId="77777777" w:rsidTr="00BB1F20">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B501" w14:textId="77777777" w:rsidR="002C12E9" w:rsidRPr="001E167A" w:rsidRDefault="002C12E9" w:rsidP="00BB1F20">
            <w:pPr>
              <w:pStyle w:val="ab"/>
              <w:jc w:val="center"/>
              <w:rPr>
                <w:rFonts w:ascii="Tahoma" w:hAnsi="Tahoma" w:cs="Tahoma"/>
                <w:sz w:val="21"/>
                <w:szCs w:val="21"/>
                <w:lang w:val="en-US"/>
              </w:rPr>
            </w:pPr>
            <w:r w:rsidRPr="001E167A">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7AC73" w14:textId="41C7D623" w:rsidR="002C12E9" w:rsidRPr="001E167A" w:rsidRDefault="000169A7" w:rsidP="00BB1F20">
            <w:pPr>
              <w:pStyle w:val="ab"/>
              <w:jc w:val="center"/>
              <w:rPr>
                <w:rFonts w:ascii="Tahoma" w:hAnsi="Tahoma" w:cs="Tahoma"/>
                <w:sz w:val="21"/>
                <w:szCs w:val="21"/>
              </w:rPr>
            </w:pPr>
            <w:r w:rsidRPr="001E167A">
              <w:rPr>
                <w:rFonts w:ascii="Tahoma" w:hAnsi="Tahoma" w:cs="Tahoma"/>
                <w:sz w:val="21"/>
                <w:szCs w:val="21"/>
                <w:lang w:val="el-GR"/>
              </w:rPr>
              <w:t>2.175</w:t>
            </w:r>
            <w:r w:rsidR="002C12E9" w:rsidRPr="001E167A">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F7D63" w14:textId="3FB8555F" w:rsidR="002C12E9" w:rsidRPr="001E167A" w:rsidRDefault="004E476A" w:rsidP="00BB1F20">
            <w:pPr>
              <w:pStyle w:val="ab"/>
              <w:jc w:val="center"/>
              <w:rPr>
                <w:rFonts w:ascii="Tahoma" w:hAnsi="Tahoma" w:cs="Tahoma"/>
                <w:sz w:val="21"/>
                <w:szCs w:val="21"/>
                <w:lang w:val="en-US"/>
              </w:rPr>
            </w:pPr>
            <w:r w:rsidRPr="001E167A">
              <w:rPr>
                <w:rFonts w:ascii="Tahoma" w:hAnsi="Tahoma" w:cs="Tahoma"/>
                <w:sz w:val="21"/>
                <w:szCs w:val="21"/>
                <w:lang w:val="el-GR"/>
              </w:rPr>
              <w:t>2.245</w:t>
            </w:r>
            <w:r w:rsidR="002C12E9" w:rsidRPr="001E167A">
              <w:rPr>
                <w:rFonts w:ascii="Tahoma" w:hAnsi="Tahoma" w:cs="Tahoma"/>
                <w:sz w:val="21"/>
                <w:szCs w:val="21"/>
              </w:rPr>
              <w:t xml:space="preserve"> €</w:t>
            </w:r>
          </w:p>
        </w:tc>
      </w:tr>
    </w:tbl>
    <w:p w14:paraId="38DDD973" w14:textId="77777777" w:rsidR="002C12E9" w:rsidRPr="001E167A" w:rsidRDefault="002C12E9" w:rsidP="002C12E9">
      <w:pPr>
        <w:pStyle w:val="ab"/>
        <w:rPr>
          <w:rFonts w:ascii="Tahoma" w:eastAsia="SimSun" w:hAnsi="Tahoma" w:cs="Tahoma"/>
          <w:b/>
          <w:bCs/>
          <w:color w:val="000000" w:themeColor="text1"/>
          <w:sz w:val="21"/>
          <w:szCs w:val="21"/>
          <w:lang w:val="el-GR" w:eastAsia="hi-IN" w:bidi="hi-IN"/>
          <w14:ligatures w14:val="none"/>
        </w:rPr>
      </w:pPr>
    </w:p>
    <w:p w14:paraId="31EBED04" w14:textId="77777777" w:rsidR="002C12E9" w:rsidRPr="001E167A" w:rsidRDefault="002C12E9" w:rsidP="002C12E9">
      <w:pPr>
        <w:pStyle w:val="ab"/>
        <w:rPr>
          <w:rFonts w:ascii="Tahoma" w:eastAsia="Times New Roman" w:hAnsi="Tahoma" w:cs="Tahoma"/>
          <w:b/>
          <w:bCs/>
          <w:color w:val="000000" w:themeColor="text1"/>
          <w:sz w:val="21"/>
          <w:szCs w:val="21"/>
          <w:lang w:eastAsia="hi-IN" w:bidi="hi-IN"/>
          <w14:ligatures w14:val="none"/>
        </w:rPr>
      </w:pPr>
      <w:r w:rsidRPr="001E167A">
        <w:rPr>
          <w:rFonts w:ascii="Tahoma" w:eastAsia="SimSun" w:hAnsi="Tahoma" w:cs="Tahoma"/>
          <w:b/>
          <w:bCs/>
          <w:color w:val="000000" w:themeColor="text1"/>
          <w:sz w:val="21"/>
          <w:szCs w:val="21"/>
          <w:lang w:eastAsia="hi-IN" w:bidi="hi-IN"/>
          <w14:ligatures w14:val="none"/>
        </w:rPr>
        <w:t>ΠΕΡΙΛΑΜΒΑΝΟΝΤΑΙ</w:t>
      </w:r>
      <w:r w:rsidRPr="001E167A">
        <w:rPr>
          <w:rFonts w:ascii="Tahoma" w:eastAsia="Times New Roman" w:hAnsi="Tahoma" w:cs="Tahoma"/>
          <w:b/>
          <w:bCs/>
          <w:color w:val="000000" w:themeColor="text1"/>
          <w:sz w:val="21"/>
          <w:szCs w:val="21"/>
          <w:lang w:eastAsia="hi-IN" w:bidi="hi-IN"/>
          <w14:ligatures w14:val="none"/>
        </w:rPr>
        <w:t>:</w:t>
      </w:r>
    </w:p>
    <w:p w14:paraId="1D26A786" w14:textId="77777777" w:rsidR="00941CB3" w:rsidRPr="001E167A" w:rsidRDefault="00941CB3" w:rsidP="00941CB3">
      <w:pPr>
        <w:numPr>
          <w:ilvl w:val="0"/>
          <w:numId w:val="3"/>
        </w:numPr>
        <w:spacing w:after="0" w:line="240" w:lineRule="auto"/>
        <w:jc w:val="both"/>
        <w:rPr>
          <w:rFonts w:ascii="Tahoma" w:hAnsi="Tahoma" w:cs="Tahoma"/>
          <w:sz w:val="21"/>
          <w:szCs w:val="21"/>
          <w:lang w:eastAsia="el-GR"/>
        </w:rPr>
      </w:pPr>
      <w:r w:rsidRPr="001E167A">
        <w:rPr>
          <w:rFonts w:ascii="Tahoma" w:hAnsi="Tahoma" w:cs="Tahoma"/>
          <w:sz w:val="21"/>
          <w:szCs w:val="21"/>
          <w:lang w:eastAsia="el-GR"/>
        </w:rPr>
        <w:t xml:space="preserve">Αεροπορικά εισιτήρια οικονομικής θέσης με απ’ ευθείας πτήσεις της </w:t>
      </w:r>
      <w:r w:rsidRPr="001E167A">
        <w:rPr>
          <w:rFonts w:ascii="Tahoma" w:hAnsi="Tahoma" w:cs="Tahoma"/>
          <w:sz w:val="21"/>
          <w:szCs w:val="21"/>
          <w:lang w:val="en-US" w:eastAsia="el-GR"/>
        </w:rPr>
        <w:t>SKY</w:t>
      </w:r>
      <w:r w:rsidRPr="001E167A">
        <w:rPr>
          <w:rFonts w:ascii="Tahoma" w:hAnsi="Tahoma" w:cs="Tahoma"/>
          <w:sz w:val="21"/>
          <w:szCs w:val="21"/>
          <w:lang w:eastAsia="el-GR"/>
        </w:rPr>
        <w:t xml:space="preserve"> </w:t>
      </w:r>
      <w:r w:rsidRPr="001E167A">
        <w:rPr>
          <w:rFonts w:ascii="Tahoma" w:hAnsi="Tahoma" w:cs="Tahoma"/>
          <w:sz w:val="21"/>
          <w:szCs w:val="21"/>
          <w:lang w:val="en-US" w:eastAsia="el-GR"/>
        </w:rPr>
        <w:t>EXPRESS</w:t>
      </w:r>
      <w:r w:rsidRPr="001E167A">
        <w:rPr>
          <w:rFonts w:ascii="Tahoma" w:hAnsi="Tahoma" w:cs="Tahoma"/>
          <w:sz w:val="21"/>
          <w:szCs w:val="21"/>
          <w:lang w:eastAsia="el-GR"/>
        </w:rPr>
        <w:t xml:space="preserve">   </w:t>
      </w:r>
    </w:p>
    <w:p w14:paraId="6EF5813D" w14:textId="77777777" w:rsidR="00941CB3" w:rsidRPr="001E167A" w:rsidRDefault="00941CB3" w:rsidP="00941CB3">
      <w:pPr>
        <w:numPr>
          <w:ilvl w:val="0"/>
          <w:numId w:val="3"/>
        </w:numPr>
        <w:spacing w:after="0" w:line="240" w:lineRule="auto"/>
        <w:jc w:val="both"/>
        <w:rPr>
          <w:rFonts w:ascii="Tahoma" w:hAnsi="Tahoma" w:cs="Tahoma"/>
          <w:sz w:val="21"/>
          <w:szCs w:val="21"/>
          <w:lang w:eastAsia="el-GR"/>
        </w:rPr>
      </w:pPr>
      <w:r w:rsidRPr="001E167A">
        <w:rPr>
          <w:rFonts w:ascii="Tahoma" w:hAnsi="Tahoma" w:cs="Tahoma"/>
          <w:sz w:val="21"/>
          <w:szCs w:val="21"/>
          <w:lang w:eastAsia="el-GR"/>
        </w:rPr>
        <w:t xml:space="preserve">Ξενοδοχεία στην Αρμενία: </w:t>
      </w:r>
      <w:r w:rsidRPr="001E167A">
        <w:rPr>
          <w:rFonts w:ascii="Tahoma" w:hAnsi="Tahoma" w:cs="Tahoma"/>
          <w:b/>
          <w:sz w:val="21"/>
          <w:szCs w:val="21"/>
          <w:lang w:val="en-US" w:eastAsia="el-GR"/>
        </w:rPr>
        <w:t>Ramada</w:t>
      </w:r>
      <w:r w:rsidRPr="001E167A">
        <w:rPr>
          <w:rFonts w:ascii="Tahoma" w:hAnsi="Tahoma" w:cs="Tahoma"/>
          <w:b/>
          <w:sz w:val="21"/>
          <w:szCs w:val="21"/>
          <w:lang w:eastAsia="el-GR"/>
        </w:rPr>
        <w:t xml:space="preserve"> </w:t>
      </w:r>
      <w:r w:rsidRPr="001E167A">
        <w:rPr>
          <w:rFonts w:ascii="Tahoma" w:hAnsi="Tahoma" w:cs="Tahoma"/>
          <w:b/>
          <w:sz w:val="21"/>
          <w:szCs w:val="21"/>
          <w:lang w:val="en-US" w:eastAsia="el-GR"/>
        </w:rPr>
        <w:t>Suites</w:t>
      </w:r>
      <w:r w:rsidRPr="001E167A">
        <w:rPr>
          <w:rFonts w:ascii="Tahoma" w:hAnsi="Tahoma" w:cs="Tahoma"/>
          <w:b/>
          <w:sz w:val="21"/>
          <w:szCs w:val="21"/>
          <w:lang w:eastAsia="el-GR"/>
        </w:rPr>
        <w:t xml:space="preserve"> 4* </w:t>
      </w:r>
      <w:r w:rsidRPr="001E167A">
        <w:rPr>
          <w:rFonts w:ascii="Tahoma" w:hAnsi="Tahoma" w:cs="Tahoma"/>
          <w:sz w:val="21"/>
          <w:szCs w:val="21"/>
          <w:lang w:eastAsia="el-GR"/>
        </w:rPr>
        <w:t xml:space="preserve"> ή παρόμοιο στο Ερεβάν, </w:t>
      </w:r>
      <w:r w:rsidRPr="001E167A">
        <w:rPr>
          <w:rFonts w:ascii="Tahoma" w:hAnsi="Tahoma" w:cs="Tahoma"/>
          <w:b/>
          <w:color w:val="000000"/>
          <w:sz w:val="21"/>
          <w:szCs w:val="21"/>
          <w:lang w:val="en-US" w:eastAsia="el-GR"/>
        </w:rPr>
        <w:t>Tsaghkadzor</w:t>
      </w:r>
      <w:r w:rsidRPr="001E167A">
        <w:rPr>
          <w:rFonts w:ascii="Tahoma" w:hAnsi="Tahoma" w:cs="Tahoma"/>
          <w:b/>
          <w:color w:val="000000"/>
          <w:sz w:val="21"/>
          <w:szCs w:val="21"/>
          <w:lang w:eastAsia="el-GR"/>
        </w:rPr>
        <w:t xml:space="preserve"> </w:t>
      </w:r>
      <w:r w:rsidRPr="001E167A">
        <w:rPr>
          <w:rFonts w:ascii="Tahoma" w:hAnsi="Tahoma" w:cs="Tahoma"/>
          <w:b/>
          <w:color w:val="000000"/>
          <w:sz w:val="21"/>
          <w:szCs w:val="21"/>
          <w:lang w:val="en-US" w:eastAsia="el-GR"/>
        </w:rPr>
        <w:t>Marriott</w:t>
      </w:r>
      <w:r w:rsidRPr="001E167A">
        <w:rPr>
          <w:rFonts w:ascii="Tahoma" w:hAnsi="Tahoma" w:cs="Tahoma"/>
          <w:b/>
          <w:color w:val="000000"/>
          <w:sz w:val="21"/>
          <w:szCs w:val="21"/>
          <w:lang w:eastAsia="el-GR"/>
        </w:rPr>
        <w:t xml:space="preserve"> 5*   </w:t>
      </w:r>
      <w:r w:rsidRPr="001E167A">
        <w:rPr>
          <w:rFonts w:ascii="Tahoma" w:hAnsi="Tahoma" w:cs="Tahoma"/>
          <w:sz w:val="21"/>
          <w:szCs w:val="21"/>
          <w:lang w:eastAsia="el-GR"/>
        </w:rPr>
        <w:t xml:space="preserve">στο Τσαγκαντζόρ </w:t>
      </w:r>
    </w:p>
    <w:p w14:paraId="5B6BFEE3" w14:textId="77777777" w:rsidR="00941CB3" w:rsidRPr="001E167A" w:rsidRDefault="00941CB3" w:rsidP="00941CB3">
      <w:pPr>
        <w:numPr>
          <w:ilvl w:val="0"/>
          <w:numId w:val="3"/>
        </w:numPr>
        <w:spacing w:after="0" w:line="240" w:lineRule="auto"/>
        <w:jc w:val="both"/>
        <w:rPr>
          <w:rFonts w:ascii="Tahoma" w:hAnsi="Tahoma" w:cs="Tahoma"/>
          <w:sz w:val="21"/>
          <w:szCs w:val="21"/>
          <w:lang w:eastAsia="el-GR"/>
        </w:rPr>
      </w:pPr>
      <w:r w:rsidRPr="001E167A">
        <w:rPr>
          <w:rFonts w:ascii="Tahoma" w:hAnsi="Tahoma" w:cs="Tahoma"/>
          <w:sz w:val="21"/>
          <w:szCs w:val="21"/>
          <w:lang w:eastAsia="el-GR"/>
        </w:rPr>
        <w:t xml:space="preserve">Ξενοδοχείο </w:t>
      </w:r>
      <w:r w:rsidRPr="001E167A">
        <w:rPr>
          <w:rFonts w:ascii="Tahoma" w:hAnsi="Tahoma" w:cs="Tahoma"/>
          <w:b/>
          <w:sz w:val="21"/>
          <w:szCs w:val="21"/>
          <w:lang w:val="en-US" w:eastAsia="el-GR"/>
        </w:rPr>
        <w:t>Golden</w:t>
      </w:r>
      <w:r w:rsidRPr="001E167A">
        <w:rPr>
          <w:rFonts w:ascii="Tahoma" w:hAnsi="Tahoma" w:cs="Tahoma"/>
          <w:b/>
          <w:sz w:val="21"/>
          <w:szCs w:val="21"/>
          <w:lang w:eastAsia="el-GR"/>
        </w:rPr>
        <w:t xml:space="preserve"> </w:t>
      </w:r>
      <w:r w:rsidRPr="001E167A">
        <w:rPr>
          <w:rFonts w:ascii="Tahoma" w:hAnsi="Tahoma" w:cs="Tahoma"/>
          <w:b/>
          <w:sz w:val="21"/>
          <w:szCs w:val="21"/>
          <w:lang w:val="en-US" w:eastAsia="el-GR"/>
        </w:rPr>
        <w:t>Tulip</w:t>
      </w:r>
      <w:r w:rsidRPr="001E167A">
        <w:rPr>
          <w:rFonts w:ascii="Tahoma" w:hAnsi="Tahoma" w:cs="Tahoma"/>
          <w:b/>
          <w:sz w:val="21"/>
          <w:szCs w:val="21"/>
          <w:lang w:eastAsia="el-GR"/>
        </w:rPr>
        <w:t xml:space="preserve"> </w:t>
      </w:r>
      <w:r w:rsidRPr="001E167A">
        <w:rPr>
          <w:rFonts w:ascii="Tahoma" w:hAnsi="Tahoma" w:cs="Tahoma"/>
          <w:b/>
          <w:sz w:val="21"/>
          <w:szCs w:val="21"/>
          <w:lang w:val="en-US" w:eastAsia="el-GR"/>
        </w:rPr>
        <w:t>Design</w:t>
      </w:r>
      <w:r w:rsidRPr="001E167A">
        <w:rPr>
          <w:rFonts w:ascii="Tahoma" w:hAnsi="Tahoma" w:cs="Tahoma"/>
          <w:b/>
          <w:sz w:val="21"/>
          <w:szCs w:val="21"/>
          <w:lang w:eastAsia="el-GR"/>
        </w:rPr>
        <w:t xml:space="preserve"> </w:t>
      </w:r>
      <w:r w:rsidRPr="001E167A">
        <w:rPr>
          <w:rFonts w:ascii="Tahoma" w:hAnsi="Tahoma" w:cs="Tahoma"/>
          <w:b/>
          <w:sz w:val="21"/>
          <w:szCs w:val="21"/>
          <w:lang w:val="en-US" w:eastAsia="el-GR"/>
        </w:rPr>
        <w:t>Tbilisi</w:t>
      </w:r>
      <w:r w:rsidRPr="001E167A">
        <w:rPr>
          <w:rFonts w:ascii="Tahoma" w:hAnsi="Tahoma" w:cs="Tahoma"/>
          <w:b/>
          <w:sz w:val="21"/>
          <w:szCs w:val="21"/>
          <w:lang w:eastAsia="el-GR"/>
        </w:rPr>
        <w:t xml:space="preserve"> 4* </w:t>
      </w:r>
      <w:r w:rsidRPr="001E167A">
        <w:rPr>
          <w:rFonts w:ascii="Tahoma" w:hAnsi="Tahoma" w:cs="Tahoma"/>
          <w:sz w:val="21"/>
          <w:szCs w:val="21"/>
          <w:lang w:eastAsia="el-GR"/>
        </w:rPr>
        <w:t xml:space="preserve"> ή παρόμοιο στην Τιφλίδα </w:t>
      </w:r>
    </w:p>
    <w:p w14:paraId="23E0BD81" w14:textId="0E7C4C10" w:rsidR="00941CB3" w:rsidRPr="001E167A" w:rsidRDefault="00941CB3" w:rsidP="00941CB3">
      <w:pPr>
        <w:numPr>
          <w:ilvl w:val="0"/>
          <w:numId w:val="3"/>
        </w:numPr>
        <w:spacing w:after="0" w:line="240" w:lineRule="auto"/>
        <w:jc w:val="both"/>
        <w:rPr>
          <w:rFonts w:ascii="Tahoma" w:hAnsi="Tahoma" w:cs="Tahoma"/>
          <w:sz w:val="21"/>
          <w:szCs w:val="21"/>
          <w:lang w:eastAsia="el-GR"/>
        </w:rPr>
      </w:pPr>
      <w:r w:rsidRPr="001E167A">
        <w:rPr>
          <w:rFonts w:ascii="Tahoma" w:hAnsi="Tahoma" w:cs="Tahoma"/>
          <w:sz w:val="21"/>
          <w:szCs w:val="21"/>
          <w:lang w:eastAsia="el-GR"/>
        </w:rPr>
        <w:t>Ημιδιατροφή καθημερινά (εκτός της πρώτης ημέρας λόγω άφιξης)</w:t>
      </w:r>
    </w:p>
    <w:p w14:paraId="78F8613D" w14:textId="77777777" w:rsidR="00941CB3" w:rsidRPr="001E167A" w:rsidRDefault="00941CB3" w:rsidP="00941CB3">
      <w:pPr>
        <w:numPr>
          <w:ilvl w:val="0"/>
          <w:numId w:val="3"/>
        </w:numPr>
        <w:spacing w:after="0" w:line="240" w:lineRule="auto"/>
        <w:jc w:val="both"/>
        <w:rPr>
          <w:rFonts w:ascii="Tahoma" w:hAnsi="Tahoma" w:cs="Tahoma"/>
          <w:sz w:val="21"/>
          <w:szCs w:val="21"/>
          <w:lang w:eastAsia="el-GR"/>
        </w:rPr>
      </w:pPr>
      <w:r w:rsidRPr="001E167A">
        <w:rPr>
          <w:rFonts w:ascii="Tahoma" w:hAnsi="Tahoma" w:cs="Tahoma"/>
          <w:sz w:val="21"/>
          <w:szCs w:val="21"/>
          <w:lang w:eastAsia="el-GR"/>
        </w:rPr>
        <w:t>Μετακινήσεις, περιηγήσεις, επισκέψεις, εκδρομές, όπως αναγράφονται στο αναλυτικό  πρόγραμμα</w:t>
      </w:r>
    </w:p>
    <w:p w14:paraId="073F6F90" w14:textId="71AACBF3" w:rsidR="00941CB3" w:rsidRPr="001E167A" w:rsidRDefault="00941CB3" w:rsidP="00941CB3">
      <w:pPr>
        <w:pStyle w:val="ab"/>
        <w:numPr>
          <w:ilvl w:val="0"/>
          <w:numId w:val="3"/>
        </w:numPr>
        <w:rPr>
          <w:rFonts w:ascii="Tahoma" w:eastAsia="Times New Roman" w:hAnsi="Tahoma" w:cs="Tahoma"/>
          <w:sz w:val="21"/>
          <w:szCs w:val="21"/>
          <w:lang w:eastAsia="el-GR"/>
        </w:rPr>
      </w:pPr>
      <w:r w:rsidRPr="001E167A">
        <w:rPr>
          <w:rFonts w:ascii="Tahoma" w:eastAsia="Times New Roman" w:hAnsi="Tahoma" w:cs="Tahoma"/>
          <w:kern w:val="0"/>
          <w:sz w:val="21"/>
          <w:szCs w:val="21"/>
          <w:lang w:eastAsia="el-GR"/>
          <w14:ligatures w14:val="none"/>
        </w:rPr>
        <w:t xml:space="preserve">Μεταφορά με πούλμαν ή </w:t>
      </w:r>
      <w:r w:rsidRPr="001E167A">
        <w:rPr>
          <w:rFonts w:ascii="Tahoma" w:eastAsia="Times New Roman" w:hAnsi="Tahoma" w:cs="Tahoma"/>
          <w:kern w:val="0"/>
          <w:sz w:val="21"/>
          <w:szCs w:val="21"/>
          <w:lang w:val="en-US" w:eastAsia="el-GR"/>
          <w14:ligatures w14:val="none"/>
        </w:rPr>
        <w:t>mini</w:t>
      </w:r>
      <w:r w:rsidRPr="001E167A">
        <w:rPr>
          <w:rFonts w:ascii="Tahoma" w:eastAsia="Times New Roman" w:hAnsi="Tahoma" w:cs="Tahoma"/>
          <w:kern w:val="0"/>
          <w:sz w:val="21"/>
          <w:szCs w:val="21"/>
          <w:lang w:eastAsia="el-GR"/>
          <w14:ligatures w14:val="none"/>
        </w:rPr>
        <w:t xml:space="preserve"> </w:t>
      </w:r>
      <w:r w:rsidRPr="001E167A">
        <w:rPr>
          <w:rFonts w:ascii="Tahoma" w:eastAsia="Times New Roman" w:hAnsi="Tahoma" w:cs="Tahoma"/>
          <w:kern w:val="0"/>
          <w:sz w:val="21"/>
          <w:szCs w:val="21"/>
          <w:lang w:val="en-US" w:eastAsia="el-GR"/>
          <w14:ligatures w14:val="none"/>
        </w:rPr>
        <w:t>bus</w:t>
      </w:r>
      <w:r w:rsidRPr="001E167A">
        <w:rPr>
          <w:rFonts w:ascii="Tahoma" w:eastAsia="Times New Roman" w:hAnsi="Tahoma" w:cs="Tahoma"/>
          <w:kern w:val="0"/>
          <w:sz w:val="21"/>
          <w:szCs w:val="21"/>
          <w:lang w:eastAsia="el-GR"/>
          <w14:ligatures w14:val="none"/>
        </w:rPr>
        <w:t xml:space="preserve"> από Πάτρα – Αεροδρόμιο Ελ. Βενιζέλος – Πάτρα</w:t>
      </w:r>
    </w:p>
    <w:p w14:paraId="6BB76781" w14:textId="77777777" w:rsidR="00941CB3" w:rsidRPr="001E167A" w:rsidRDefault="00941CB3" w:rsidP="00941CB3">
      <w:pPr>
        <w:numPr>
          <w:ilvl w:val="0"/>
          <w:numId w:val="3"/>
        </w:numPr>
        <w:spacing w:after="0" w:line="240" w:lineRule="auto"/>
        <w:jc w:val="both"/>
        <w:rPr>
          <w:rFonts w:ascii="Tahoma" w:hAnsi="Tahoma" w:cs="Tahoma"/>
          <w:sz w:val="21"/>
          <w:szCs w:val="21"/>
          <w:lang w:eastAsia="el-GR"/>
        </w:rPr>
      </w:pPr>
      <w:r w:rsidRPr="001E167A">
        <w:rPr>
          <w:rFonts w:ascii="Tahoma" w:hAnsi="Tahoma" w:cs="Tahoma"/>
          <w:sz w:val="21"/>
          <w:szCs w:val="21"/>
          <w:lang w:eastAsia="el-GR"/>
        </w:rPr>
        <w:t>Είσοδοι στους επισκεπτόμενους χώρους</w:t>
      </w:r>
    </w:p>
    <w:p w14:paraId="760AB3ED" w14:textId="77777777" w:rsidR="00941CB3" w:rsidRPr="001E167A" w:rsidRDefault="00941CB3" w:rsidP="00941CB3">
      <w:pPr>
        <w:pStyle w:val="a6"/>
        <w:numPr>
          <w:ilvl w:val="0"/>
          <w:numId w:val="3"/>
        </w:numPr>
        <w:spacing w:after="0" w:line="240" w:lineRule="auto"/>
        <w:jc w:val="both"/>
        <w:rPr>
          <w:rFonts w:ascii="Tahoma" w:hAnsi="Tahoma" w:cs="Tahoma"/>
          <w:b/>
          <w:bCs/>
          <w:color w:val="C00000"/>
          <w:sz w:val="21"/>
          <w:szCs w:val="21"/>
          <w:lang w:eastAsia="el-GR"/>
        </w:rPr>
      </w:pPr>
      <w:r w:rsidRPr="001E167A">
        <w:rPr>
          <w:rFonts w:ascii="Tahoma" w:eastAsia="Calibri" w:hAnsi="Tahoma" w:cs="Tahoma"/>
          <w:sz w:val="21"/>
          <w:szCs w:val="21"/>
          <w:lang w:eastAsia="el-GR"/>
        </w:rPr>
        <w:t xml:space="preserve">Τοπικοί ελληνόφωνοι ξεναγοί – συνοδοί </w:t>
      </w:r>
    </w:p>
    <w:p w14:paraId="61DA30C6" w14:textId="77777777" w:rsidR="00642688" w:rsidRPr="001E167A" w:rsidRDefault="00642688" w:rsidP="002C12E9">
      <w:pPr>
        <w:pStyle w:val="ab"/>
        <w:numPr>
          <w:ilvl w:val="0"/>
          <w:numId w:val="3"/>
        </w:numPr>
        <w:jc w:val="both"/>
        <w:rPr>
          <w:rFonts w:ascii="Tahoma" w:eastAsia="Calibri" w:hAnsi="Tahoma" w:cs="Tahoma"/>
          <w:sz w:val="21"/>
          <w:szCs w:val="21"/>
        </w:rPr>
      </w:pPr>
      <w:r w:rsidRPr="001E167A">
        <w:rPr>
          <w:rFonts w:ascii="Tahoma" w:hAnsi="Tahoma" w:cs="Tahoma"/>
          <w:sz w:val="21"/>
          <w:szCs w:val="21"/>
        </w:rPr>
        <w:t>Φό</w:t>
      </w:r>
      <w:r w:rsidRPr="001E167A">
        <w:rPr>
          <w:rFonts w:ascii="Tahoma" w:hAnsi="Tahoma" w:cs="Tahoma"/>
          <w:bCs/>
          <w:iCs/>
          <w:sz w:val="21"/>
          <w:szCs w:val="21"/>
        </w:rPr>
        <w:t>ροι αεροδρομίων</w:t>
      </w:r>
    </w:p>
    <w:p w14:paraId="53161991" w14:textId="77777777" w:rsidR="00642688" w:rsidRPr="001E167A" w:rsidRDefault="00642688" w:rsidP="00642688">
      <w:pPr>
        <w:pStyle w:val="a6"/>
        <w:numPr>
          <w:ilvl w:val="0"/>
          <w:numId w:val="3"/>
        </w:numPr>
        <w:spacing w:after="0" w:line="240" w:lineRule="auto"/>
        <w:jc w:val="both"/>
        <w:rPr>
          <w:rFonts w:ascii="Tahoma" w:hAnsi="Tahoma" w:cs="Tahoma"/>
          <w:b/>
          <w:bCs/>
          <w:color w:val="C00000"/>
          <w:sz w:val="21"/>
          <w:szCs w:val="21"/>
          <w:lang w:eastAsia="el-GR"/>
        </w:rPr>
      </w:pPr>
      <w:r w:rsidRPr="001E167A">
        <w:rPr>
          <w:rFonts w:ascii="Tahoma" w:hAnsi="Tahoma" w:cs="Tahoma"/>
          <w:sz w:val="21"/>
          <w:szCs w:val="21"/>
          <w:lang w:eastAsia="el-GR"/>
        </w:rPr>
        <w:t xml:space="preserve">Ασφάλεια αστικής ευθύνης </w:t>
      </w:r>
    </w:p>
    <w:p w14:paraId="44D792C7" w14:textId="6F691399" w:rsidR="00941CB3" w:rsidRPr="001E167A" w:rsidRDefault="00642688" w:rsidP="00642688">
      <w:pPr>
        <w:pStyle w:val="a6"/>
        <w:numPr>
          <w:ilvl w:val="0"/>
          <w:numId w:val="3"/>
        </w:numPr>
        <w:spacing w:after="0" w:line="240" w:lineRule="auto"/>
        <w:jc w:val="both"/>
        <w:rPr>
          <w:rFonts w:ascii="Tahoma" w:hAnsi="Tahoma" w:cs="Tahoma"/>
          <w:b/>
          <w:bCs/>
          <w:color w:val="C00000"/>
          <w:sz w:val="21"/>
          <w:szCs w:val="21"/>
          <w:lang w:eastAsia="el-GR"/>
        </w:rPr>
      </w:pPr>
      <w:r w:rsidRPr="001E167A">
        <w:rPr>
          <w:rFonts w:ascii="Tahoma" w:hAnsi="Tahoma" w:cs="Tahoma"/>
          <w:bCs/>
          <w:iCs/>
          <w:sz w:val="21"/>
          <w:szCs w:val="21"/>
        </w:rPr>
        <w:t>ταξιδιωτική ασφάλεια έως 75 ετών</w:t>
      </w:r>
    </w:p>
    <w:p w14:paraId="245D48FA" w14:textId="77777777" w:rsidR="002C12E9" w:rsidRPr="001E167A" w:rsidRDefault="002C12E9" w:rsidP="002C12E9">
      <w:pPr>
        <w:pStyle w:val="ab"/>
        <w:rPr>
          <w:rFonts w:ascii="Tahoma" w:eastAsia="Times New Roman" w:hAnsi="Tahoma" w:cs="Tahoma"/>
          <w:b/>
          <w:bCs/>
          <w:color w:val="000000" w:themeColor="text1"/>
          <w:sz w:val="21"/>
          <w:szCs w:val="21"/>
          <w:lang w:eastAsia="hi-IN" w:bidi="hi-IN"/>
          <w14:ligatures w14:val="none"/>
        </w:rPr>
      </w:pPr>
    </w:p>
    <w:p w14:paraId="29C56362" w14:textId="77777777" w:rsidR="002C12E9" w:rsidRPr="001E167A" w:rsidRDefault="002C12E9" w:rsidP="002C12E9">
      <w:pPr>
        <w:pStyle w:val="ab"/>
        <w:rPr>
          <w:rFonts w:ascii="Tahoma" w:eastAsia="Times New Roman" w:hAnsi="Tahoma" w:cs="Tahoma"/>
          <w:b/>
          <w:bCs/>
          <w:color w:val="000000" w:themeColor="text1"/>
          <w:sz w:val="21"/>
          <w:szCs w:val="21"/>
          <w:lang w:val="en-US" w:eastAsia="hi-IN" w:bidi="hi-IN"/>
          <w14:ligatures w14:val="none"/>
        </w:rPr>
      </w:pPr>
      <w:r w:rsidRPr="001E167A">
        <w:rPr>
          <w:rFonts w:ascii="Tahoma" w:eastAsia="Times New Roman" w:hAnsi="Tahoma" w:cs="Tahoma"/>
          <w:b/>
          <w:bCs/>
          <w:color w:val="000000" w:themeColor="text1"/>
          <w:sz w:val="21"/>
          <w:szCs w:val="21"/>
          <w:lang w:eastAsia="hi-IN" w:bidi="hi-IN"/>
          <w14:ligatures w14:val="none"/>
        </w:rPr>
        <w:t>ΔΕΝ ΠΕΡΙΛΑΜΒΑΝΟΝΤΑΙ:</w:t>
      </w:r>
    </w:p>
    <w:p w14:paraId="7D29C165" w14:textId="77777777" w:rsidR="001E167A" w:rsidRPr="001E167A" w:rsidRDefault="001E167A" w:rsidP="001E167A">
      <w:pPr>
        <w:numPr>
          <w:ilvl w:val="0"/>
          <w:numId w:val="4"/>
        </w:numPr>
        <w:spacing w:after="0" w:line="240" w:lineRule="auto"/>
        <w:jc w:val="both"/>
        <w:rPr>
          <w:rFonts w:ascii="Tahoma" w:hAnsi="Tahoma" w:cs="Tahoma"/>
          <w:b/>
          <w:sz w:val="21"/>
          <w:szCs w:val="21"/>
          <w:lang w:eastAsia="el-GR"/>
        </w:rPr>
      </w:pPr>
      <w:r w:rsidRPr="001E167A">
        <w:rPr>
          <w:rFonts w:ascii="Tahoma" w:hAnsi="Tahoma" w:cs="Tahoma"/>
          <w:sz w:val="21"/>
          <w:szCs w:val="21"/>
          <w:shd w:val="clear" w:color="auto" w:fill="FFFFFF"/>
          <w:lang w:eastAsia="el-GR"/>
        </w:rPr>
        <w:t>Ό,τι δεν αναγράφεται στο πρόγραμμα ή αναγράφεται ως προαιρετικό, προτεινόμενο κλπ</w:t>
      </w:r>
    </w:p>
    <w:p w14:paraId="577B641B" w14:textId="77777777" w:rsidR="002C12E9" w:rsidRPr="001E167A" w:rsidRDefault="002C12E9" w:rsidP="002C12E9">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33BC5021" w14:textId="7F111404" w:rsidR="002C12E9" w:rsidRPr="001E167A" w:rsidRDefault="002C12E9" w:rsidP="002C12E9">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1E167A">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CD2EAB" w:rsidRPr="001E167A">
        <w:rPr>
          <w:rFonts w:ascii="Tahoma" w:eastAsia="SimSun" w:hAnsi="Tahoma" w:cs="Tahoma"/>
          <w:b/>
          <w:color w:val="000000" w:themeColor="text1"/>
          <w:sz w:val="21"/>
          <w:szCs w:val="21"/>
          <w:u w:val="single"/>
          <w:shd w:val="clear" w:color="auto" w:fill="FFFFFF"/>
          <w:lang w:val="en-US" w:eastAsia="hi-IN" w:bidi="hi-IN"/>
          <w14:ligatures w14:val="none"/>
        </w:rPr>
        <w:t>SKY</w:t>
      </w:r>
      <w:r w:rsidR="00CD2EAB" w:rsidRPr="001E167A">
        <w:rPr>
          <w:rFonts w:ascii="Tahoma" w:eastAsia="SimSun" w:hAnsi="Tahoma" w:cs="Tahoma"/>
          <w:b/>
          <w:color w:val="000000" w:themeColor="text1"/>
          <w:sz w:val="21"/>
          <w:szCs w:val="21"/>
          <w:u w:val="single"/>
          <w:shd w:val="clear" w:color="auto" w:fill="FFFFFF"/>
          <w:lang w:eastAsia="hi-IN" w:bidi="hi-IN"/>
          <w14:ligatures w14:val="none"/>
        </w:rPr>
        <w:t xml:space="preserve"> </w:t>
      </w:r>
      <w:r w:rsidR="00CD2EAB" w:rsidRPr="001E167A">
        <w:rPr>
          <w:rFonts w:ascii="Tahoma" w:eastAsia="SimSun" w:hAnsi="Tahoma" w:cs="Tahoma"/>
          <w:b/>
          <w:color w:val="000000" w:themeColor="text1"/>
          <w:sz w:val="21"/>
          <w:szCs w:val="21"/>
          <w:u w:val="single"/>
          <w:shd w:val="clear" w:color="auto" w:fill="FFFFFF"/>
          <w:lang w:val="en-US" w:eastAsia="hi-IN" w:bidi="hi-IN"/>
          <w14:ligatures w14:val="none"/>
        </w:rPr>
        <w:t>EXPRESS</w:t>
      </w:r>
      <w:r w:rsidR="00CD2EAB" w:rsidRPr="001E167A">
        <w:rPr>
          <w:rFonts w:ascii="Tahoma" w:eastAsia="SimSun" w:hAnsi="Tahoma" w:cs="Tahoma"/>
          <w:b/>
          <w:color w:val="000000" w:themeColor="text1"/>
          <w:sz w:val="21"/>
          <w:szCs w:val="21"/>
          <w:u w:val="single"/>
          <w:shd w:val="clear" w:color="auto" w:fill="FFFFFF"/>
          <w:lang w:eastAsia="hi-IN" w:bidi="hi-IN"/>
          <w14:ligatures w14:val="none"/>
        </w:rPr>
        <w:t xml:space="preserve"> </w:t>
      </w:r>
      <w:r w:rsidRPr="001E167A">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5A5AD72E" w14:textId="6E5423DE" w:rsidR="002C12E9" w:rsidRPr="001E167A" w:rsidRDefault="002C12E9" w:rsidP="002C12E9">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1E167A">
        <w:rPr>
          <w:rFonts w:ascii="Tahoma" w:eastAsia="SimSun" w:hAnsi="Tahoma" w:cs="Tahoma"/>
          <w:sz w:val="21"/>
          <w:szCs w:val="21"/>
          <w:lang w:eastAsia="hi-IN" w:bidi="hi-IN"/>
          <w14:ligatures w14:val="none"/>
        </w:rPr>
        <w:t xml:space="preserve">ΑΘΗΝΑ – </w:t>
      </w:r>
      <w:r w:rsidR="0065432F" w:rsidRPr="001E167A">
        <w:rPr>
          <w:rFonts w:ascii="Tahoma" w:eastAsia="SimSun" w:hAnsi="Tahoma" w:cs="Tahoma"/>
          <w:sz w:val="21"/>
          <w:szCs w:val="21"/>
          <w:lang w:eastAsia="hi-IN" w:bidi="hi-IN"/>
          <w14:ligatures w14:val="none"/>
        </w:rPr>
        <w:t>ΤΙΦΛΙΔΑ</w:t>
      </w:r>
      <w:r w:rsidRPr="001E167A">
        <w:rPr>
          <w:rFonts w:ascii="Tahoma" w:eastAsia="SimSun" w:hAnsi="Tahoma" w:cs="Tahoma"/>
          <w:sz w:val="21"/>
          <w:szCs w:val="21"/>
          <w:lang w:eastAsia="hi-IN" w:bidi="hi-IN"/>
          <w14:ligatures w14:val="none"/>
        </w:rPr>
        <w:t xml:space="preserve">:    </w:t>
      </w:r>
      <w:r w:rsidR="0065432F" w:rsidRPr="001E167A">
        <w:rPr>
          <w:rFonts w:ascii="Tahoma" w:eastAsia="SimSun" w:hAnsi="Tahoma" w:cs="Tahoma"/>
          <w:sz w:val="21"/>
          <w:szCs w:val="21"/>
          <w:lang w:eastAsia="hi-IN" w:bidi="hi-IN"/>
          <w14:ligatures w14:val="none"/>
        </w:rPr>
        <w:t>23</w:t>
      </w:r>
      <w:r w:rsidRPr="001E167A">
        <w:rPr>
          <w:rFonts w:ascii="Tahoma" w:eastAsia="SimSun" w:hAnsi="Tahoma" w:cs="Tahoma"/>
          <w:sz w:val="21"/>
          <w:szCs w:val="21"/>
          <w:lang w:eastAsia="hi-IN" w:bidi="hi-IN"/>
          <w14:ligatures w14:val="none"/>
        </w:rPr>
        <w:t>:0</w:t>
      </w:r>
      <w:r w:rsidR="0065432F" w:rsidRPr="001E167A">
        <w:rPr>
          <w:rFonts w:ascii="Tahoma" w:eastAsia="SimSun" w:hAnsi="Tahoma" w:cs="Tahoma"/>
          <w:sz w:val="21"/>
          <w:szCs w:val="21"/>
          <w:lang w:eastAsia="hi-IN" w:bidi="hi-IN"/>
          <w14:ligatures w14:val="none"/>
        </w:rPr>
        <w:t>0</w:t>
      </w:r>
      <w:r w:rsidRPr="001E167A">
        <w:rPr>
          <w:rFonts w:ascii="Tahoma" w:eastAsia="SimSun" w:hAnsi="Tahoma" w:cs="Tahoma"/>
          <w:sz w:val="21"/>
          <w:szCs w:val="21"/>
          <w:lang w:eastAsia="hi-IN" w:bidi="hi-IN"/>
          <w14:ligatures w14:val="none"/>
        </w:rPr>
        <w:t xml:space="preserve"> – </w:t>
      </w:r>
      <w:r w:rsidR="0065432F" w:rsidRPr="001E167A">
        <w:rPr>
          <w:rFonts w:ascii="Tahoma" w:eastAsia="SimSun" w:hAnsi="Tahoma" w:cs="Tahoma"/>
          <w:sz w:val="21"/>
          <w:szCs w:val="21"/>
          <w:lang w:eastAsia="hi-IN" w:bidi="hi-IN"/>
          <w14:ligatures w14:val="none"/>
        </w:rPr>
        <w:t>02</w:t>
      </w:r>
      <w:r w:rsidRPr="001E167A">
        <w:rPr>
          <w:rFonts w:ascii="Tahoma" w:eastAsia="SimSun" w:hAnsi="Tahoma" w:cs="Tahoma"/>
          <w:sz w:val="21"/>
          <w:szCs w:val="21"/>
          <w:lang w:eastAsia="hi-IN" w:bidi="hi-IN"/>
          <w14:ligatures w14:val="none"/>
        </w:rPr>
        <w:t>:</w:t>
      </w:r>
      <w:r w:rsidR="0065432F" w:rsidRPr="001E167A">
        <w:rPr>
          <w:rFonts w:ascii="Tahoma" w:eastAsia="SimSun" w:hAnsi="Tahoma" w:cs="Tahoma"/>
          <w:sz w:val="21"/>
          <w:szCs w:val="21"/>
          <w:lang w:eastAsia="hi-IN" w:bidi="hi-IN"/>
          <w14:ligatures w14:val="none"/>
        </w:rPr>
        <w:t>45</w:t>
      </w:r>
    </w:p>
    <w:p w14:paraId="4D95051B" w14:textId="666DDA64" w:rsidR="002C12E9" w:rsidRPr="001E167A" w:rsidRDefault="0065432F" w:rsidP="002C12E9">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1E167A">
        <w:rPr>
          <w:rFonts w:ascii="Tahoma" w:eastAsia="SimSun" w:hAnsi="Tahoma" w:cs="Tahoma"/>
          <w:sz w:val="21"/>
          <w:szCs w:val="21"/>
          <w:lang w:eastAsia="hi-IN" w:bidi="hi-IN"/>
          <w14:ligatures w14:val="none"/>
        </w:rPr>
        <w:t>ΕΡΕΒΑΝ</w:t>
      </w:r>
      <w:r w:rsidR="002C12E9" w:rsidRPr="001E167A">
        <w:rPr>
          <w:rFonts w:ascii="Tahoma" w:eastAsia="SimSun" w:hAnsi="Tahoma" w:cs="Tahoma"/>
          <w:sz w:val="21"/>
          <w:szCs w:val="21"/>
          <w:lang w:eastAsia="hi-IN" w:bidi="hi-IN"/>
          <w14:ligatures w14:val="none"/>
        </w:rPr>
        <w:t xml:space="preserve"> – ΑΘΗΝΑ:     </w:t>
      </w:r>
      <w:r w:rsidR="00D269B0" w:rsidRPr="001E167A">
        <w:rPr>
          <w:rFonts w:ascii="Tahoma" w:eastAsia="SimSun" w:hAnsi="Tahoma" w:cs="Tahoma"/>
          <w:sz w:val="21"/>
          <w:szCs w:val="21"/>
          <w:lang w:eastAsia="hi-IN" w:bidi="hi-IN"/>
          <w14:ligatures w14:val="none"/>
        </w:rPr>
        <w:t>05</w:t>
      </w:r>
      <w:r w:rsidR="002C12E9" w:rsidRPr="001E167A">
        <w:rPr>
          <w:rFonts w:ascii="Tahoma" w:eastAsia="SimSun" w:hAnsi="Tahoma" w:cs="Tahoma"/>
          <w:sz w:val="21"/>
          <w:szCs w:val="21"/>
          <w:lang w:eastAsia="hi-IN" w:bidi="hi-IN"/>
          <w14:ligatures w14:val="none"/>
        </w:rPr>
        <w:t>:</w:t>
      </w:r>
      <w:r w:rsidR="00D269B0" w:rsidRPr="001E167A">
        <w:rPr>
          <w:rFonts w:ascii="Tahoma" w:eastAsia="SimSun" w:hAnsi="Tahoma" w:cs="Tahoma"/>
          <w:sz w:val="21"/>
          <w:szCs w:val="21"/>
          <w:lang w:eastAsia="hi-IN" w:bidi="hi-IN"/>
          <w14:ligatures w14:val="none"/>
        </w:rPr>
        <w:t>00</w:t>
      </w:r>
      <w:r w:rsidR="002C12E9" w:rsidRPr="001E167A">
        <w:rPr>
          <w:rFonts w:ascii="Tahoma" w:eastAsia="SimSun" w:hAnsi="Tahoma" w:cs="Tahoma"/>
          <w:sz w:val="21"/>
          <w:szCs w:val="21"/>
          <w:lang w:eastAsia="hi-IN" w:bidi="hi-IN"/>
          <w14:ligatures w14:val="none"/>
        </w:rPr>
        <w:t xml:space="preserve"> – </w:t>
      </w:r>
      <w:r w:rsidR="00D269B0" w:rsidRPr="001E167A">
        <w:rPr>
          <w:rFonts w:ascii="Tahoma" w:eastAsia="SimSun" w:hAnsi="Tahoma" w:cs="Tahoma"/>
          <w:sz w:val="21"/>
          <w:szCs w:val="21"/>
          <w:lang w:eastAsia="hi-IN" w:bidi="hi-IN"/>
          <w14:ligatures w14:val="none"/>
        </w:rPr>
        <w:t>07</w:t>
      </w:r>
      <w:r w:rsidR="002C12E9" w:rsidRPr="001E167A">
        <w:rPr>
          <w:rFonts w:ascii="Tahoma" w:eastAsia="SimSun" w:hAnsi="Tahoma" w:cs="Tahoma"/>
          <w:sz w:val="21"/>
          <w:szCs w:val="21"/>
          <w:lang w:eastAsia="hi-IN" w:bidi="hi-IN"/>
          <w14:ligatures w14:val="none"/>
        </w:rPr>
        <w:t>:</w:t>
      </w:r>
      <w:r w:rsidR="00D269B0" w:rsidRPr="001E167A">
        <w:rPr>
          <w:rFonts w:ascii="Tahoma" w:eastAsia="SimSun" w:hAnsi="Tahoma" w:cs="Tahoma"/>
          <w:sz w:val="21"/>
          <w:szCs w:val="21"/>
          <w:lang w:eastAsia="hi-IN" w:bidi="hi-IN"/>
          <w14:ligatures w14:val="none"/>
        </w:rPr>
        <w:t>00</w:t>
      </w:r>
    </w:p>
    <w:p w14:paraId="68F1BA2B" w14:textId="77777777" w:rsidR="002C12E9" w:rsidRPr="001E167A" w:rsidRDefault="002C12E9" w:rsidP="002C12E9">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1C7FE9E7" w14:textId="77777777" w:rsidR="002C12E9" w:rsidRPr="001E167A" w:rsidRDefault="002C12E9" w:rsidP="002C12E9">
      <w:pPr>
        <w:widowControl w:val="0"/>
        <w:suppressAutoHyphens/>
        <w:spacing w:after="0" w:line="240" w:lineRule="auto"/>
        <w:rPr>
          <w:rFonts w:ascii="Tahoma" w:eastAsia="SimSun" w:hAnsi="Tahoma" w:cs="Tahoma"/>
          <w:b/>
          <w:bCs/>
          <w:sz w:val="21"/>
          <w:szCs w:val="21"/>
          <w:lang w:eastAsia="hi-IN" w:bidi="hi-IN"/>
          <w14:ligatures w14:val="none"/>
        </w:rPr>
      </w:pPr>
      <w:r w:rsidRPr="001E167A">
        <w:rPr>
          <w:rFonts w:ascii="Tahoma" w:eastAsia="SimSun" w:hAnsi="Tahoma" w:cs="Tahoma"/>
          <w:b/>
          <w:bCs/>
          <w:sz w:val="21"/>
          <w:szCs w:val="21"/>
          <w:lang w:eastAsia="hi-IN" w:bidi="hi-IN"/>
          <w14:ligatures w14:val="none"/>
        </w:rPr>
        <w:t xml:space="preserve">ΣΗΜΕΙΩΣΕΙΣ: </w:t>
      </w:r>
    </w:p>
    <w:p w14:paraId="723CF411" w14:textId="69DDB547" w:rsidR="002C12E9" w:rsidRPr="001E167A" w:rsidRDefault="002C12E9" w:rsidP="002C12E9">
      <w:pPr>
        <w:widowControl w:val="0"/>
        <w:numPr>
          <w:ilvl w:val="0"/>
          <w:numId w:val="2"/>
        </w:numPr>
        <w:tabs>
          <w:tab w:val="left" w:pos="27720"/>
        </w:tabs>
        <w:suppressAutoHyphens/>
        <w:spacing w:after="0" w:line="240" w:lineRule="auto"/>
        <w:jc w:val="both"/>
        <w:rPr>
          <w:rFonts w:ascii="Tahoma" w:hAnsi="Tahoma" w:cs="Tahoma"/>
          <w:sz w:val="21"/>
          <w:szCs w:val="21"/>
        </w:rPr>
      </w:pPr>
      <w:r w:rsidRPr="001E167A">
        <w:rPr>
          <w:rFonts w:ascii="Tahoma" w:eastAsia="SimSun" w:hAnsi="Tahoma" w:cs="Tahoma"/>
          <w:sz w:val="21"/>
          <w:szCs w:val="21"/>
          <w:lang w:eastAsia="hi-IN" w:bidi="hi-IN"/>
          <w14:ligatures w14:val="none"/>
        </w:rPr>
        <w:t xml:space="preserve">Προκαταβολή για κράτηση θέσης: </w:t>
      </w:r>
      <w:r w:rsidR="00D269B0" w:rsidRPr="001E167A">
        <w:rPr>
          <w:rFonts w:ascii="Tahoma" w:eastAsia="SimSun" w:hAnsi="Tahoma" w:cs="Tahoma"/>
          <w:sz w:val="21"/>
          <w:szCs w:val="21"/>
          <w:lang w:eastAsia="hi-IN" w:bidi="hi-IN"/>
          <w14:ligatures w14:val="none"/>
        </w:rPr>
        <w:t>4</w:t>
      </w:r>
      <w:r w:rsidRPr="001E167A">
        <w:rPr>
          <w:rFonts w:ascii="Tahoma" w:eastAsia="SimSun" w:hAnsi="Tahoma" w:cs="Tahoma"/>
          <w:sz w:val="21"/>
          <w:szCs w:val="21"/>
          <w:lang w:eastAsia="hi-IN" w:bidi="hi-IN"/>
          <w14:ligatures w14:val="none"/>
        </w:rPr>
        <w:t xml:space="preserve">00 € και φωτοτυπία του διαβατηρίου στη σελίδα της φωτογραφίας. </w:t>
      </w:r>
      <w:r w:rsidRPr="001E167A">
        <w:rPr>
          <w:rFonts w:ascii="Tahoma" w:eastAsia="SimSun" w:hAnsi="Tahoma" w:cs="Tahoma"/>
          <w:sz w:val="21"/>
          <w:szCs w:val="21"/>
          <w:lang w:val="en-US" w:eastAsia="hi-IN" w:bidi="hi-IN"/>
          <w14:ligatures w14:val="none"/>
        </w:rPr>
        <w:t>H</w:t>
      </w:r>
      <w:r w:rsidRPr="001E167A">
        <w:rPr>
          <w:rFonts w:ascii="Tahoma" w:eastAsia="SimSun" w:hAnsi="Tahoma" w:cs="Tahoma"/>
          <w:sz w:val="21"/>
          <w:szCs w:val="21"/>
          <w:lang w:eastAsia="hi-IN" w:bidi="hi-IN"/>
          <w14:ligatures w14:val="none"/>
        </w:rPr>
        <w:t xml:space="preserve"> εξόφληση θα πρέπει να γίνει το αργότερο έως τις </w:t>
      </w:r>
      <w:r w:rsidR="00EB299E" w:rsidRPr="001E167A">
        <w:rPr>
          <w:rFonts w:ascii="Tahoma" w:eastAsia="SimSun" w:hAnsi="Tahoma" w:cs="Tahoma"/>
          <w:sz w:val="21"/>
          <w:szCs w:val="21"/>
          <w:lang w:eastAsia="hi-IN" w:bidi="hi-IN"/>
          <w14:ligatures w14:val="none"/>
        </w:rPr>
        <w:t>25/07</w:t>
      </w:r>
      <w:r w:rsidRPr="001E167A">
        <w:rPr>
          <w:rFonts w:ascii="Tahoma" w:eastAsia="SimSun" w:hAnsi="Tahoma" w:cs="Tahoma"/>
          <w:sz w:val="21"/>
          <w:szCs w:val="21"/>
          <w:lang w:eastAsia="hi-IN" w:bidi="hi-IN"/>
          <w14:ligatures w14:val="none"/>
        </w:rPr>
        <w:t xml:space="preserve"> </w:t>
      </w:r>
    </w:p>
    <w:p w14:paraId="276C3660" w14:textId="63E0BF8D" w:rsidR="002C12E9" w:rsidRPr="001E167A" w:rsidRDefault="002C12E9" w:rsidP="002C12E9">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1E167A">
        <w:rPr>
          <w:rFonts w:ascii="Tahoma" w:eastAsia="SimSun" w:hAnsi="Tahoma" w:cs="Tahoma"/>
          <w:sz w:val="21"/>
          <w:szCs w:val="21"/>
          <w:lang w:eastAsia="hi-IN" w:bidi="hi-IN"/>
          <w14:ligatures w14:val="none"/>
        </w:rPr>
        <w:t xml:space="preserve">Απαραίτητα ταξιδιωτικά έγγραφα που πρέπει να έχετε μαζί σας στο ταξίδι σας: </w:t>
      </w:r>
      <w:r w:rsidRPr="001E167A">
        <w:rPr>
          <w:rFonts w:ascii="Tahoma" w:eastAsia="SimSun" w:hAnsi="Tahoma" w:cs="Tahoma"/>
          <w:b/>
          <w:bCs/>
          <w:sz w:val="21"/>
          <w:szCs w:val="21"/>
          <w:lang w:eastAsia="hi-IN" w:bidi="hi-IN"/>
          <w14:ligatures w14:val="none"/>
        </w:rPr>
        <w:t>διαβατήριο με 6μηνη ισχύ.</w:t>
      </w:r>
    </w:p>
    <w:p w14:paraId="7D6EC0A3" w14:textId="77777777" w:rsidR="002C12E9" w:rsidRPr="001E167A" w:rsidRDefault="002C12E9" w:rsidP="002C12E9">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1E167A">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1CE11D29" w14:textId="77777777" w:rsidR="002C12E9" w:rsidRPr="001E167A" w:rsidRDefault="002C12E9" w:rsidP="002C12E9">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1E167A">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03286FC3" w14:textId="77777777" w:rsidR="002C12E9" w:rsidRPr="001E167A" w:rsidRDefault="002C12E9" w:rsidP="002C12E9">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4154325A" w14:textId="77777777" w:rsidR="002C12E9" w:rsidRPr="001E167A" w:rsidRDefault="002C12E9" w:rsidP="002C12E9">
      <w:pPr>
        <w:rPr>
          <w:rFonts w:ascii="Tahoma" w:hAnsi="Tahoma" w:cs="Tahoma"/>
          <w:sz w:val="21"/>
          <w:szCs w:val="21"/>
        </w:rPr>
      </w:pPr>
    </w:p>
    <w:p w14:paraId="1A66133A" w14:textId="77777777" w:rsidR="00134549" w:rsidRDefault="00134549"/>
    <w:sectPr w:rsidR="00134549" w:rsidSect="002C12E9">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CA6152"/>
    <w:multiLevelType w:val="hybridMultilevel"/>
    <w:tmpl w:val="08C82A0C"/>
    <w:lvl w:ilvl="0" w:tplc="9CCE2BCE">
      <w:start w:val="1"/>
      <w:numFmt w:val="bullet"/>
      <w:lvlText w:val=""/>
      <w:lvlJc w:val="left"/>
      <w:pPr>
        <w:tabs>
          <w:tab w:val="num" w:pos="284"/>
        </w:tabs>
        <w:ind w:left="57" w:hanging="57"/>
      </w:pPr>
      <w:rPr>
        <w:rFonts w:ascii="Wingdings" w:hAnsi="Wingdings" w:hint="default"/>
        <w:color w:val="C00000"/>
        <w:sz w:val="22"/>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 w:numId="5" w16cid:durableId="649599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E9"/>
    <w:rsid w:val="000169A7"/>
    <w:rsid w:val="000468B5"/>
    <w:rsid w:val="000F3879"/>
    <w:rsid w:val="00116628"/>
    <w:rsid w:val="00134549"/>
    <w:rsid w:val="001A7BD1"/>
    <w:rsid w:val="001E167A"/>
    <w:rsid w:val="001F737B"/>
    <w:rsid w:val="002C12E9"/>
    <w:rsid w:val="003C2CB2"/>
    <w:rsid w:val="00495006"/>
    <w:rsid w:val="004E476A"/>
    <w:rsid w:val="00557844"/>
    <w:rsid w:val="005F1D3C"/>
    <w:rsid w:val="00642688"/>
    <w:rsid w:val="006540CE"/>
    <w:rsid w:val="0065432F"/>
    <w:rsid w:val="00676B62"/>
    <w:rsid w:val="00756AFD"/>
    <w:rsid w:val="00941CB3"/>
    <w:rsid w:val="00A1384C"/>
    <w:rsid w:val="00A50896"/>
    <w:rsid w:val="00A74D2F"/>
    <w:rsid w:val="00A80132"/>
    <w:rsid w:val="00BE47F6"/>
    <w:rsid w:val="00BF17C2"/>
    <w:rsid w:val="00C72F60"/>
    <w:rsid w:val="00CA3852"/>
    <w:rsid w:val="00CC3B55"/>
    <w:rsid w:val="00CD2EAB"/>
    <w:rsid w:val="00D269B0"/>
    <w:rsid w:val="00D51E1A"/>
    <w:rsid w:val="00EA7C41"/>
    <w:rsid w:val="00EB299E"/>
    <w:rsid w:val="00FF1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1968"/>
  <w15:chartTrackingRefBased/>
  <w15:docId w15:val="{0F2B0E6E-6A10-4256-87B4-D6D74286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2E9"/>
  </w:style>
  <w:style w:type="paragraph" w:styleId="1">
    <w:name w:val="heading 1"/>
    <w:basedOn w:val="a"/>
    <w:next w:val="a"/>
    <w:link w:val="1Char"/>
    <w:uiPriority w:val="9"/>
    <w:qFormat/>
    <w:rsid w:val="002C1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C1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C12E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C12E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C12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C12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12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nhideWhenUsed/>
    <w:qFormat/>
    <w:rsid w:val="002C12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12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12E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12E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12E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12E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12E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12E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12E9"/>
    <w:rPr>
      <w:rFonts w:eastAsiaTheme="majorEastAsia" w:cstheme="majorBidi"/>
      <w:color w:val="595959" w:themeColor="text1" w:themeTint="A6"/>
    </w:rPr>
  </w:style>
  <w:style w:type="character" w:customStyle="1" w:styleId="8Char">
    <w:name w:val="Επικεφαλίδα 8 Char"/>
    <w:basedOn w:val="a0"/>
    <w:link w:val="8"/>
    <w:rsid w:val="002C12E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12E9"/>
    <w:rPr>
      <w:rFonts w:eastAsiaTheme="majorEastAsia" w:cstheme="majorBidi"/>
      <w:color w:val="272727" w:themeColor="text1" w:themeTint="D8"/>
    </w:rPr>
  </w:style>
  <w:style w:type="paragraph" w:styleId="a3">
    <w:name w:val="Title"/>
    <w:basedOn w:val="a"/>
    <w:next w:val="a"/>
    <w:link w:val="Char"/>
    <w:uiPriority w:val="10"/>
    <w:qFormat/>
    <w:rsid w:val="002C1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12E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12E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12E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12E9"/>
    <w:pPr>
      <w:spacing w:before="160"/>
      <w:jc w:val="center"/>
    </w:pPr>
    <w:rPr>
      <w:i/>
      <w:iCs/>
      <w:color w:val="404040" w:themeColor="text1" w:themeTint="BF"/>
    </w:rPr>
  </w:style>
  <w:style w:type="character" w:customStyle="1" w:styleId="Char1">
    <w:name w:val="Απόσπασμα Char"/>
    <w:basedOn w:val="a0"/>
    <w:link w:val="a5"/>
    <w:uiPriority w:val="29"/>
    <w:rsid w:val="002C12E9"/>
    <w:rPr>
      <w:i/>
      <w:iCs/>
      <w:color w:val="404040" w:themeColor="text1" w:themeTint="BF"/>
    </w:rPr>
  </w:style>
  <w:style w:type="paragraph" w:styleId="a6">
    <w:name w:val="List Paragraph"/>
    <w:basedOn w:val="a"/>
    <w:qFormat/>
    <w:rsid w:val="002C12E9"/>
    <w:pPr>
      <w:ind w:left="720"/>
      <w:contextualSpacing/>
    </w:pPr>
  </w:style>
  <w:style w:type="character" w:styleId="a7">
    <w:name w:val="Intense Emphasis"/>
    <w:basedOn w:val="a0"/>
    <w:uiPriority w:val="21"/>
    <w:qFormat/>
    <w:rsid w:val="002C12E9"/>
    <w:rPr>
      <w:i/>
      <w:iCs/>
      <w:color w:val="0F4761" w:themeColor="accent1" w:themeShade="BF"/>
    </w:rPr>
  </w:style>
  <w:style w:type="paragraph" w:styleId="a8">
    <w:name w:val="Intense Quote"/>
    <w:basedOn w:val="a"/>
    <w:next w:val="a"/>
    <w:link w:val="Char2"/>
    <w:uiPriority w:val="30"/>
    <w:qFormat/>
    <w:rsid w:val="002C1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C12E9"/>
    <w:rPr>
      <w:i/>
      <w:iCs/>
      <w:color w:val="0F4761" w:themeColor="accent1" w:themeShade="BF"/>
    </w:rPr>
  </w:style>
  <w:style w:type="character" w:styleId="a9">
    <w:name w:val="Intense Reference"/>
    <w:basedOn w:val="a0"/>
    <w:uiPriority w:val="32"/>
    <w:qFormat/>
    <w:rsid w:val="002C12E9"/>
    <w:rPr>
      <w:b/>
      <w:bCs/>
      <w:smallCaps/>
      <w:color w:val="0F4761" w:themeColor="accent1" w:themeShade="BF"/>
      <w:spacing w:val="5"/>
    </w:rPr>
  </w:style>
  <w:style w:type="table" w:styleId="aa">
    <w:name w:val="Table Grid"/>
    <w:basedOn w:val="a1"/>
    <w:uiPriority w:val="59"/>
    <w:rsid w:val="002C12E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2C12E9"/>
    <w:rPr>
      <w:rFonts w:ascii="Cambria" w:hAnsi="Cambria"/>
      <w:color w:val="000000"/>
      <w:lang w:val="x-none"/>
    </w:rPr>
  </w:style>
  <w:style w:type="paragraph" w:styleId="ab">
    <w:name w:val="No Spacing"/>
    <w:basedOn w:val="a"/>
    <w:link w:val="Char3"/>
    <w:uiPriority w:val="1"/>
    <w:qFormat/>
    <w:rsid w:val="002C12E9"/>
    <w:pPr>
      <w:spacing w:after="0" w:line="240" w:lineRule="auto"/>
    </w:pPr>
    <w:rPr>
      <w:rFonts w:ascii="Cambria" w:hAnsi="Cambria"/>
      <w:color w:val="000000"/>
      <w:lang w:val="x-none"/>
    </w:rPr>
  </w:style>
  <w:style w:type="character" w:customStyle="1" w:styleId="10">
    <w:name w:val="Έντονη έμφαση1"/>
    <w:basedOn w:val="a0"/>
    <w:uiPriority w:val="21"/>
    <w:qFormat/>
    <w:rsid w:val="002C12E9"/>
    <w:rPr>
      <w:b/>
      <w:bCs/>
      <w:i/>
      <w:iCs/>
      <w:color w:val="4F81BD"/>
    </w:rPr>
  </w:style>
  <w:style w:type="character" w:styleId="ac">
    <w:name w:val="Strong"/>
    <w:uiPriority w:val="99"/>
    <w:qFormat/>
    <w:rsid w:val="003C2CB2"/>
    <w:rPr>
      <w:rFonts w:cs="Times New Roman"/>
      <w:b/>
      <w:bCs/>
    </w:rPr>
  </w:style>
  <w:style w:type="paragraph" w:styleId="ad">
    <w:name w:val="footer"/>
    <w:basedOn w:val="a"/>
    <w:link w:val="Char4"/>
    <w:uiPriority w:val="99"/>
    <w:unhideWhenUsed/>
    <w:rsid w:val="003C2CB2"/>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Char4">
    <w:name w:val="Υποσέλιδο Char"/>
    <w:basedOn w:val="a0"/>
    <w:link w:val="ad"/>
    <w:uiPriority w:val="99"/>
    <w:rsid w:val="003C2CB2"/>
    <w:rPr>
      <w:rFonts w:ascii="Calibri" w:eastAsia="Calibri" w:hAnsi="Calibri" w:cs="Times New Roman"/>
      <w:kern w:val="0"/>
      <w14:ligatures w14:val="none"/>
    </w:rPr>
  </w:style>
  <w:style w:type="character" w:customStyle="1" w:styleId="hps">
    <w:name w:val="hps"/>
    <w:uiPriority w:val="99"/>
    <w:rsid w:val="000468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2082</Words>
  <Characters>11248</Characters>
  <Application>Microsoft Office Word</Application>
  <DocSecurity>0</DocSecurity>
  <Lines>93</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32</cp:revision>
  <dcterms:created xsi:type="dcterms:W3CDTF">2025-04-13T08:14:00Z</dcterms:created>
  <dcterms:modified xsi:type="dcterms:W3CDTF">2025-04-22T17:08:00Z</dcterms:modified>
</cp:coreProperties>
</file>