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096E" w14:textId="77777777" w:rsidR="005E30CE" w:rsidRDefault="005E30CE" w:rsidP="005E30CE">
      <w:pPr>
        <w:rPr>
          <w:rFonts w:ascii="Tahoma" w:hAnsi="Tahoma"/>
          <w:b/>
          <w:i/>
          <w:sz w:val="80"/>
          <w:szCs w:val="80"/>
          <w:lang w:val="en-US"/>
        </w:rPr>
      </w:pPr>
      <w:r>
        <w:rPr>
          <w:rFonts w:ascii="Tahoma" w:hAnsi="Tahoma"/>
          <w:b/>
          <w:i/>
          <w:sz w:val="80"/>
          <w:szCs w:val="80"/>
          <w:lang w:val="en-US"/>
        </w:rPr>
        <w:t>MARGELIS</w:t>
      </w:r>
    </w:p>
    <w:p w14:paraId="1DD9A704" w14:textId="77777777" w:rsidR="005E30CE" w:rsidRDefault="005E30CE" w:rsidP="005E30CE">
      <w:pPr>
        <w:rPr>
          <w:rFonts w:ascii="Tahoma" w:hAnsi="Tahoma"/>
          <w:lang w:val="en-US"/>
        </w:rPr>
      </w:pPr>
      <w:r>
        <w:rPr>
          <w:rFonts w:ascii="Tahoma" w:hAnsi="Tahoma"/>
          <w:lang w:val="en-US"/>
        </w:rPr>
        <w:t>TRAVEL SERVICES &amp; COACH OPERATOR</w:t>
      </w:r>
    </w:p>
    <w:p w14:paraId="41E90711" w14:textId="77777777" w:rsidR="005E30CE" w:rsidRDefault="005E30CE" w:rsidP="005E30CE">
      <w:pPr>
        <w:rPr>
          <w:rFonts w:ascii="Tahoma" w:hAnsi="Tahoma"/>
          <w:lang w:val="en-US"/>
        </w:rPr>
      </w:pPr>
      <w:r>
        <w:rPr>
          <w:rFonts w:ascii="Tahoma" w:hAnsi="Tahoma"/>
        </w:rPr>
        <w:t>ΣΑΤΩΒΡΙΑΝΔΟΥ</w:t>
      </w:r>
      <w:r w:rsidRPr="004362A2">
        <w:rPr>
          <w:rFonts w:ascii="Tahoma" w:hAnsi="Tahoma"/>
          <w:lang w:val="en-US"/>
        </w:rPr>
        <w:t xml:space="preserve"> </w:t>
      </w:r>
      <w:r>
        <w:rPr>
          <w:rFonts w:ascii="Tahoma" w:hAnsi="Tahoma"/>
          <w:lang w:val="en-US"/>
        </w:rPr>
        <w:t xml:space="preserve"> 3  –  </w:t>
      </w:r>
      <w:r>
        <w:rPr>
          <w:rFonts w:ascii="Tahoma" w:hAnsi="Tahoma"/>
        </w:rPr>
        <w:t>ΠΑΤΡΑ</w:t>
      </w:r>
      <w:r>
        <w:rPr>
          <w:rFonts w:ascii="Tahoma" w:hAnsi="Tahoma"/>
          <w:lang w:val="en-US"/>
        </w:rPr>
        <w:t>,  262 23</w:t>
      </w:r>
    </w:p>
    <w:p w14:paraId="23C0DD03" w14:textId="77777777" w:rsidR="005E30CE" w:rsidRDefault="005E30CE" w:rsidP="005E30CE">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38EB7AA8" w14:textId="77777777" w:rsidR="005E30CE" w:rsidRDefault="005E30CE" w:rsidP="005E30CE">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7CCCDDB3" w14:textId="77777777" w:rsidR="00BF655B" w:rsidRDefault="005E30CE" w:rsidP="00515CB5">
      <w:pPr>
        <w:jc w:val="center"/>
        <w:rPr>
          <w:rFonts w:ascii="Tahoma" w:hAnsi="Tahoma"/>
          <w:b/>
          <w:sz w:val="40"/>
          <w:szCs w:val="40"/>
          <w:u w:val="single"/>
        </w:rPr>
      </w:pPr>
      <w:r w:rsidRPr="001D17FF">
        <w:rPr>
          <w:rFonts w:ascii="Tahoma" w:hAnsi="Tahoma"/>
          <w:b/>
          <w:sz w:val="40"/>
          <w:szCs w:val="40"/>
          <w:u w:val="single"/>
        </w:rPr>
        <w:t>Η Θ</w:t>
      </w:r>
      <w:r>
        <w:rPr>
          <w:rFonts w:ascii="Tahoma" w:hAnsi="Tahoma"/>
          <w:b/>
          <w:sz w:val="40"/>
          <w:szCs w:val="40"/>
          <w:u w:val="single"/>
        </w:rPr>
        <w:t>εσσαλονίκη</w:t>
      </w:r>
      <w:r w:rsidRPr="001D17FF">
        <w:rPr>
          <w:rFonts w:ascii="Tahoma" w:hAnsi="Tahoma"/>
          <w:b/>
          <w:sz w:val="40"/>
          <w:szCs w:val="40"/>
          <w:u w:val="single"/>
        </w:rPr>
        <w:t xml:space="preserve"> στα βάθη των αιώνων</w:t>
      </w:r>
      <w:r w:rsidR="00BF655B">
        <w:rPr>
          <w:rFonts w:ascii="Tahoma" w:hAnsi="Tahoma"/>
          <w:b/>
          <w:sz w:val="40"/>
          <w:szCs w:val="40"/>
          <w:u w:val="single"/>
        </w:rPr>
        <w:t xml:space="preserve"> – </w:t>
      </w:r>
    </w:p>
    <w:p w14:paraId="2AF16A8B" w14:textId="76D24C7A" w:rsidR="005E30CE" w:rsidRPr="001D17FF" w:rsidRDefault="00BF655B" w:rsidP="00515CB5">
      <w:pPr>
        <w:jc w:val="center"/>
        <w:rPr>
          <w:rFonts w:ascii="Tahoma" w:hAnsi="Tahoma"/>
          <w:b/>
          <w:sz w:val="40"/>
          <w:szCs w:val="40"/>
          <w:u w:val="single"/>
        </w:rPr>
      </w:pPr>
      <w:r>
        <w:rPr>
          <w:rFonts w:ascii="Tahoma" w:hAnsi="Tahoma"/>
          <w:b/>
          <w:sz w:val="40"/>
          <w:szCs w:val="40"/>
          <w:u w:val="single"/>
        </w:rPr>
        <w:t>Καστοριά – Ανάκτορο Αιγών</w:t>
      </w:r>
      <w:r w:rsidR="005E30CE" w:rsidRPr="001D17FF">
        <w:rPr>
          <w:rFonts w:ascii="Tahoma" w:hAnsi="Tahoma"/>
          <w:b/>
          <w:sz w:val="40"/>
          <w:szCs w:val="40"/>
          <w:u w:val="single"/>
        </w:rPr>
        <w:t xml:space="preserve">           </w:t>
      </w:r>
    </w:p>
    <w:p w14:paraId="0A910F72" w14:textId="77777777" w:rsidR="005E30CE" w:rsidRDefault="005E30CE" w:rsidP="005E30CE">
      <w:pPr>
        <w:jc w:val="center"/>
        <w:rPr>
          <w:rFonts w:ascii="Tahoma" w:hAnsi="Tahoma"/>
          <w:b/>
          <w:bCs/>
          <w:i/>
          <w:iCs/>
          <w:sz w:val="6"/>
          <w:szCs w:val="6"/>
        </w:rPr>
      </w:pPr>
    </w:p>
    <w:p w14:paraId="7A0A3DAF" w14:textId="77777777" w:rsidR="005E30CE" w:rsidRDefault="005E30CE" w:rsidP="005E30CE">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p>
    <w:tbl>
      <w:tblPr>
        <w:tblStyle w:val="ab"/>
        <w:tblW w:w="0" w:type="auto"/>
        <w:tblInd w:w="3794" w:type="dxa"/>
        <w:tblLook w:val="04A0" w:firstRow="1" w:lastRow="0" w:firstColumn="1" w:lastColumn="0" w:noHBand="0" w:noVBand="1"/>
      </w:tblPr>
      <w:tblGrid>
        <w:gridCol w:w="1771"/>
        <w:gridCol w:w="1773"/>
      </w:tblGrid>
      <w:tr w:rsidR="005E30CE" w14:paraId="1343CBBD" w14:textId="77777777" w:rsidTr="00EC3B3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D6865" w14:textId="77777777" w:rsidR="005E30CE" w:rsidRDefault="005E30CE" w:rsidP="00EC3B3F">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AD46B" w14:textId="77777777" w:rsidR="005E30CE" w:rsidRDefault="005E30CE" w:rsidP="00EC3B3F">
            <w:pPr>
              <w:tabs>
                <w:tab w:val="left" w:pos="4611"/>
              </w:tabs>
              <w:jc w:val="center"/>
              <w:rPr>
                <w:rFonts w:ascii="Tahoma" w:hAnsi="Tahoma"/>
                <w:b/>
                <w:bCs/>
                <w:sz w:val="21"/>
                <w:szCs w:val="21"/>
              </w:rPr>
            </w:pPr>
            <w:r>
              <w:rPr>
                <w:rFonts w:ascii="Tahoma" w:hAnsi="Tahoma"/>
                <w:b/>
                <w:bCs/>
                <w:sz w:val="21"/>
                <w:szCs w:val="21"/>
              </w:rPr>
              <w:t>ΕΠΙΣΤΡΟΦΗ</w:t>
            </w:r>
          </w:p>
        </w:tc>
      </w:tr>
      <w:tr w:rsidR="005E30CE" w14:paraId="4F702429" w14:textId="77777777" w:rsidTr="00EC3B3F">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BD459" w14:textId="057F56B9" w:rsidR="005E30CE" w:rsidRDefault="00BF655B" w:rsidP="00EC3B3F">
            <w:pPr>
              <w:tabs>
                <w:tab w:val="left" w:pos="4611"/>
              </w:tabs>
              <w:jc w:val="center"/>
              <w:rPr>
                <w:rFonts w:ascii="Tahoma" w:hAnsi="Tahoma"/>
                <w:b/>
                <w:bCs/>
                <w:sz w:val="21"/>
                <w:szCs w:val="21"/>
              </w:rPr>
            </w:pPr>
            <w:r>
              <w:rPr>
                <w:rFonts w:ascii="Tahoma" w:hAnsi="Tahoma"/>
                <w:b/>
                <w:bCs/>
                <w:sz w:val="21"/>
                <w:szCs w:val="21"/>
              </w:rPr>
              <w:t>26/10</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E2722" w14:textId="43880AA4" w:rsidR="005E30CE" w:rsidRDefault="00BF655B" w:rsidP="00EC3B3F">
            <w:pPr>
              <w:tabs>
                <w:tab w:val="left" w:pos="4611"/>
              </w:tabs>
              <w:jc w:val="center"/>
              <w:rPr>
                <w:rFonts w:ascii="Tahoma" w:hAnsi="Tahoma"/>
                <w:b/>
                <w:bCs/>
                <w:sz w:val="21"/>
                <w:szCs w:val="21"/>
              </w:rPr>
            </w:pPr>
            <w:r>
              <w:rPr>
                <w:rFonts w:ascii="Tahoma" w:hAnsi="Tahoma"/>
                <w:b/>
                <w:bCs/>
                <w:sz w:val="21"/>
                <w:szCs w:val="21"/>
              </w:rPr>
              <w:t>28/10</w:t>
            </w:r>
          </w:p>
        </w:tc>
      </w:tr>
    </w:tbl>
    <w:p w14:paraId="1C280673" w14:textId="77777777" w:rsidR="005E30CE" w:rsidRDefault="005E30CE" w:rsidP="005E30CE">
      <w:pPr>
        <w:tabs>
          <w:tab w:val="left" w:pos="7680"/>
        </w:tabs>
        <w:rPr>
          <w:rFonts w:ascii="Tahoma" w:hAnsi="Tahoma"/>
          <w:b/>
          <w:bCs/>
          <w:sz w:val="4"/>
          <w:szCs w:val="4"/>
        </w:rPr>
      </w:pPr>
    </w:p>
    <w:p w14:paraId="468C1D2E" w14:textId="77777777" w:rsidR="005E30CE" w:rsidRDefault="005E30CE" w:rsidP="005E30CE">
      <w:pPr>
        <w:tabs>
          <w:tab w:val="left" w:pos="1200"/>
        </w:tabs>
        <w:rPr>
          <w:rFonts w:ascii="Tahoma" w:hAnsi="Tahoma"/>
          <w:b/>
          <w:bCs/>
          <w:sz w:val="10"/>
          <w:szCs w:val="10"/>
        </w:rPr>
      </w:pPr>
    </w:p>
    <w:p w14:paraId="0848386B" w14:textId="7B0860A9" w:rsidR="005E30CE" w:rsidRDefault="005E30CE" w:rsidP="005E30CE">
      <w:pPr>
        <w:tabs>
          <w:tab w:val="left" w:pos="4611"/>
        </w:tabs>
        <w:jc w:val="both"/>
        <w:rPr>
          <w:rFonts w:ascii="Tahoma" w:hAnsi="Tahoma"/>
          <w:b/>
          <w:bCs/>
          <w:sz w:val="21"/>
          <w:szCs w:val="21"/>
        </w:rPr>
      </w:pPr>
      <w:r>
        <w:rPr>
          <w:rFonts w:ascii="Tahoma" w:hAnsi="Tahoma"/>
          <w:b/>
          <w:bCs/>
          <w:sz w:val="21"/>
          <w:szCs w:val="21"/>
        </w:rPr>
        <w:t>1</w:t>
      </w:r>
      <w:r>
        <w:rPr>
          <w:rFonts w:ascii="Tahoma" w:hAnsi="Tahoma"/>
          <w:b/>
          <w:bCs/>
          <w:sz w:val="21"/>
          <w:szCs w:val="21"/>
          <w:vertAlign w:val="superscript"/>
        </w:rPr>
        <w:t>η</w:t>
      </w:r>
      <w:r>
        <w:rPr>
          <w:rFonts w:ascii="Tahoma" w:hAnsi="Tahoma"/>
          <w:b/>
          <w:bCs/>
          <w:sz w:val="21"/>
          <w:szCs w:val="21"/>
        </w:rPr>
        <w:t xml:space="preserve"> ημέρα (</w:t>
      </w:r>
      <w:r w:rsidR="00BF655B">
        <w:rPr>
          <w:rFonts w:ascii="Tahoma" w:hAnsi="Tahoma"/>
          <w:b/>
          <w:bCs/>
          <w:sz w:val="21"/>
          <w:szCs w:val="21"/>
        </w:rPr>
        <w:t>Κυριακή 26/10</w:t>
      </w:r>
      <w:r>
        <w:rPr>
          <w:rFonts w:ascii="Tahoma" w:hAnsi="Tahoma"/>
          <w:b/>
          <w:bCs/>
          <w:sz w:val="21"/>
          <w:szCs w:val="21"/>
        </w:rPr>
        <w:t xml:space="preserve">): ΠΑΤΡΑ – </w:t>
      </w:r>
      <w:r w:rsidR="00BF655B">
        <w:rPr>
          <w:rFonts w:ascii="Tahoma" w:hAnsi="Tahoma"/>
          <w:b/>
          <w:bCs/>
          <w:sz w:val="21"/>
          <w:szCs w:val="21"/>
        </w:rPr>
        <w:t>ΚΑΣΤΟΡΙΑ</w:t>
      </w:r>
      <w:r>
        <w:rPr>
          <w:rFonts w:ascii="Tahoma" w:hAnsi="Tahoma"/>
          <w:b/>
          <w:bCs/>
          <w:sz w:val="21"/>
          <w:szCs w:val="21"/>
        </w:rPr>
        <w:t xml:space="preserve"> – ΘΕΣΣΑΛΟΝΙΚΗ </w:t>
      </w:r>
    </w:p>
    <w:p w14:paraId="22F578F1" w14:textId="77777777" w:rsidR="00BF655B" w:rsidRDefault="00BF655B" w:rsidP="00BF655B">
      <w:pPr>
        <w:tabs>
          <w:tab w:val="left" w:pos="4011"/>
        </w:tabs>
        <w:jc w:val="both"/>
        <w:rPr>
          <w:rFonts w:ascii="Tahoma" w:hAnsi="Tahoma"/>
          <w:sz w:val="21"/>
          <w:szCs w:val="21"/>
        </w:rPr>
      </w:pPr>
      <w:r>
        <w:rPr>
          <w:rFonts w:ascii="Tahoma" w:hAnsi="Tahoma"/>
          <w:sz w:val="21"/>
          <w:szCs w:val="21"/>
        </w:rPr>
        <w:t xml:space="preserve">Συγκέντρωση των εκδρομέων στη πλατεία Τριών Συμμάχων (στο κάτω μέρος στην </w:t>
      </w:r>
      <w:proofErr w:type="spellStart"/>
      <w:r>
        <w:rPr>
          <w:rFonts w:ascii="Tahoma" w:hAnsi="Tahoma"/>
          <w:sz w:val="21"/>
          <w:szCs w:val="21"/>
        </w:rPr>
        <w:t>Όθωνος</w:t>
      </w:r>
      <w:proofErr w:type="spellEnd"/>
      <w:r>
        <w:rPr>
          <w:rFonts w:ascii="Tahoma" w:hAnsi="Tahoma"/>
          <w:sz w:val="21"/>
          <w:szCs w:val="21"/>
        </w:rPr>
        <w:t xml:space="preserve"> Αμαλίας) και στις 07:00 αναχωρούμε μέσω Ιόνιας – Εγνατίας Οδού – άφιξη στην Καστοριά το μεσημέρι. Είναι πιο γραφική πόλη της Δυτικής Μακεδονίας, χτισμένη σε μια μικρή χερσόνησο στη δυτική όχθη της λίμνης Ορεστιάδας. Χαρακτηριστικό της πόλης είναι οι 70 Βυζαντινές εκκλησίες, τα εντυπωσιακά αρχοντικά στη περιοχή </w:t>
      </w:r>
      <w:proofErr w:type="spellStart"/>
      <w:r>
        <w:rPr>
          <w:rFonts w:ascii="Tahoma" w:hAnsi="Tahoma"/>
          <w:sz w:val="21"/>
          <w:szCs w:val="21"/>
        </w:rPr>
        <w:t>Ντολτσό</w:t>
      </w:r>
      <w:proofErr w:type="spellEnd"/>
      <w:r>
        <w:rPr>
          <w:rFonts w:ascii="Tahoma" w:hAnsi="Tahoma"/>
          <w:sz w:val="21"/>
          <w:szCs w:val="21"/>
        </w:rPr>
        <w:t xml:space="preserve"> και η παραλίμνια διαδρομή. Ελεύθερος χρόνος στη διάθεση σας και το απόγευμα θα αναχωρήσουμε για τη Θεσσαλονίκη. </w:t>
      </w:r>
      <w:r>
        <w:rPr>
          <w:rFonts w:ascii="Tahoma" w:hAnsi="Tahoma" w:cs="Tahoma"/>
          <w:sz w:val="21"/>
          <w:szCs w:val="21"/>
        </w:rPr>
        <w:t xml:space="preserve">Άφιξη και τακτοποίηση στο ξενοδοχείο. Ελεύθερος ο υπόλοιπος χρόνος σας </w:t>
      </w:r>
      <w:r>
        <w:rPr>
          <w:rFonts w:ascii="Tahoma" w:hAnsi="Tahoma"/>
          <w:sz w:val="21"/>
          <w:szCs w:val="21"/>
        </w:rPr>
        <w:t xml:space="preserve">με πολλές επιλογές για την διασκέδαση σας… </w:t>
      </w:r>
    </w:p>
    <w:p w14:paraId="530B45AB" w14:textId="77777777" w:rsidR="005E30CE" w:rsidRPr="009B4953" w:rsidRDefault="005E30CE" w:rsidP="005E30CE">
      <w:pPr>
        <w:pStyle w:val="aa"/>
        <w:jc w:val="both"/>
        <w:rPr>
          <w:rFonts w:ascii="Tahoma" w:hAnsi="Tahoma" w:cs="Tahoma"/>
          <w:sz w:val="10"/>
          <w:szCs w:val="10"/>
        </w:rPr>
      </w:pPr>
    </w:p>
    <w:p w14:paraId="727C8064" w14:textId="5FA48FB4" w:rsidR="005E30CE" w:rsidRDefault="005E30CE" w:rsidP="005E30CE">
      <w:pPr>
        <w:tabs>
          <w:tab w:val="left" w:pos="4611"/>
        </w:tabs>
        <w:jc w:val="both"/>
        <w:rPr>
          <w:rFonts w:ascii="Tahoma" w:hAnsi="Tahoma"/>
          <w:b/>
          <w:bCs/>
          <w:sz w:val="21"/>
          <w:szCs w:val="21"/>
        </w:rPr>
      </w:pPr>
      <w:r>
        <w:rPr>
          <w:rFonts w:ascii="Tahoma" w:hAnsi="Tahoma"/>
          <w:b/>
          <w:bCs/>
          <w:sz w:val="21"/>
          <w:szCs w:val="21"/>
        </w:rPr>
        <w:t>2</w:t>
      </w:r>
      <w:r>
        <w:rPr>
          <w:rFonts w:ascii="Tahoma" w:hAnsi="Tahoma"/>
          <w:b/>
          <w:bCs/>
          <w:sz w:val="21"/>
          <w:szCs w:val="21"/>
          <w:vertAlign w:val="superscript"/>
        </w:rPr>
        <w:t>η</w:t>
      </w:r>
      <w:r>
        <w:rPr>
          <w:rFonts w:ascii="Tahoma" w:hAnsi="Tahoma"/>
          <w:b/>
          <w:bCs/>
          <w:sz w:val="21"/>
          <w:szCs w:val="21"/>
        </w:rPr>
        <w:t xml:space="preserve"> ημέρα (</w:t>
      </w:r>
      <w:r w:rsidR="00BF655B">
        <w:rPr>
          <w:rFonts w:ascii="Tahoma" w:hAnsi="Tahoma"/>
          <w:b/>
          <w:bCs/>
          <w:sz w:val="21"/>
          <w:szCs w:val="21"/>
        </w:rPr>
        <w:t>Δευτέρα 27/10</w:t>
      </w:r>
      <w:r>
        <w:rPr>
          <w:rFonts w:ascii="Tahoma" w:hAnsi="Tahoma"/>
          <w:b/>
          <w:bCs/>
          <w:sz w:val="21"/>
          <w:szCs w:val="21"/>
        </w:rPr>
        <w:t xml:space="preserve">): ΘΕΣΣΑΛΟΝΙΚΗ </w:t>
      </w:r>
    </w:p>
    <w:p w14:paraId="2D568347" w14:textId="77777777" w:rsidR="005E30CE" w:rsidRPr="00A66080" w:rsidRDefault="005E30CE" w:rsidP="005E30CE">
      <w:pPr>
        <w:tabs>
          <w:tab w:val="left" w:pos="4011"/>
        </w:tabs>
        <w:jc w:val="both"/>
        <w:rPr>
          <w:rFonts w:ascii="Tahoma" w:hAnsi="Tahoma" w:cs="Tahoma"/>
          <w:sz w:val="21"/>
          <w:szCs w:val="21"/>
        </w:rPr>
      </w:pPr>
      <w:r>
        <w:rPr>
          <w:rFonts w:ascii="Tahoma" w:hAnsi="Tahoma" w:cs="Tahoma"/>
          <w:sz w:val="21"/>
          <w:szCs w:val="21"/>
        </w:rPr>
        <w:t>Πρωινή εμπεριστατωμένη ξενάγηση στη συμπρωτεύουσα, το χωνευτήρι λαών και πολιτισμών, πως συνυπήρχαν Εβραίοι, Οθωμανοί και Χριστιανοί και κυρίως, τι αποτύπωμα άφησαν όλοι αυτοί στην πόλη που αντικατοπτρίζει την ιστορία ολόκληρων εθνοτήτων στο πέρασμα των αιώνων. Λαοί, μύθοι και αλήθειες που χάνονται στα βάθη της ιστορίας και που μας καλούν να τα γνωρίσουμε.</w:t>
      </w:r>
      <w:r w:rsidRPr="00E7067B">
        <w:rPr>
          <w:rFonts w:ascii="Tahoma" w:hAnsi="Tahoma" w:cs="Tahoma"/>
          <w:sz w:val="21"/>
          <w:szCs w:val="21"/>
        </w:rPr>
        <w:t xml:space="preserve"> </w:t>
      </w:r>
      <w:r>
        <w:rPr>
          <w:rFonts w:ascii="Tahoma" w:hAnsi="Tahoma" w:cs="Tahoma"/>
          <w:sz w:val="21"/>
          <w:szCs w:val="21"/>
        </w:rPr>
        <w:t xml:space="preserve">Στην εκτεταμένη περιήγηση με το πούλμαν θα επισκεφτούμε τον ναό του </w:t>
      </w:r>
      <w:r>
        <w:rPr>
          <w:rFonts w:ascii="Tahoma" w:hAnsi="Tahoma" w:cs="Tahoma"/>
          <w:bCs/>
          <w:sz w:val="21"/>
          <w:szCs w:val="21"/>
        </w:rPr>
        <w:t>Αγίου Δημητρίου</w:t>
      </w:r>
      <w:r>
        <w:rPr>
          <w:rFonts w:ascii="Tahoma" w:hAnsi="Tahoma" w:cs="Tahoma"/>
          <w:sz w:val="21"/>
          <w:szCs w:val="21"/>
        </w:rPr>
        <w:t xml:space="preserve"> καθώς και την κρύπτη όπου μαρτύρησε ο πολιούχος της Θεσσαλονίκης. Θα δούμε την πλατεία Αριστοτέλους, την Καμάρα, την Ροτόντα, τα Λαδάδικα, το λιμάνι, την παραλιακή λεωφόρο Νίκης, τον Λευκό Πύργο το σύμβολο της Θεσσαλονίκης, το άγαλμα του Μεγάλου Αλεξάνδρου, την ΔΕΘ, την ΧΑΝΘ, την Πανεπιστημιούπολη, το Διοικητήριο. Θα ολοκληρώσουμε την περιήγηση μας στις  ανατολικές συνοικίες της Θεσσαλονίκης όπου θα δούμε την νέα παραλία και τα θεματικά πάρκα, το Μέγαρο Μουσικής, το Παλατάκι, την Καλαμαριά, την </w:t>
      </w:r>
      <w:proofErr w:type="spellStart"/>
      <w:r>
        <w:rPr>
          <w:rFonts w:ascii="Tahoma" w:hAnsi="Tahoma" w:cs="Tahoma"/>
          <w:sz w:val="21"/>
          <w:szCs w:val="21"/>
        </w:rPr>
        <w:t>Αρετσού</w:t>
      </w:r>
      <w:proofErr w:type="spellEnd"/>
      <w:r>
        <w:rPr>
          <w:rFonts w:ascii="Tahoma" w:hAnsi="Tahoma" w:cs="Tahoma"/>
          <w:sz w:val="21"/>
          <w:szCs w:val="21"/>
        </w:rPr>
        <w:t>, την περιοχή Ντεπό και τα  υπέροχα αρχοντικά που σώζονται από τα τέλη του 19</w:t>
      </w:r>
      <w:r>
        <w:rPr>
          <w:rFonts w:ascii="Tahoma" w:hAnsi="Tahoma" w:cs="Tahoma"/>
          <w:sz w:val="21"/>
          <w:szCs w:val="21"/>
          <w:vertAlign w:val="superscript"/>
        </w:rPr>
        <w:t>ου</w:t>
      </w:r>
      <w:r>
        <w:rPr>
          <w:rFonts w:ascii="Tahoma" w:hAnsi="Tahoma" w:cs="Tahoma"/>
          <w:sz w:val="21"/>
          <w:szCs w:val="21"/>
        </w:rPr>
        <w:t xml:space="preserve"> αιώνα κατά μήκος της λεωφόρου </w:t>
      </w:r>
      <w:proofErr w:type="spellStart"/>
      <w:r>
        <w:rPr>
          <w:rFonts w:ascii="Tahoma" w:hAnsi="Tahoma" w:cs="Tahoma"/>
          <w:sz w:val="21"/>
          <w:szCs w:val="21"/>
        </w:rPr>
        <w:t>Βας</w:t>
      </w:r>
      <w:proofErr w:type="spellEnd"/>
      <w:r>
        <w:rPr>
          <w:rFonts w:ascii="Tahoma" w:hAnsi="Tahoma" w:cs="Tahoma"/>
          <w:sz w:val="21"/>
          <w:szCs w:val="21"/>
        </w:rPr>
        <w:t>. Όλγας. Η ξενάγηση μας θα ολοκληρωθεί το μεσημέρι. Ελεύθερος ο υπόλοιπος χρόνος σας.</w:t>
      </w:r>
    </w:p>
    <w:p w14:paraId="6AF6F383" w14:textId="77777777" w:rsidR="005E30CE" w:rsidRDefault="005E30CE" w:rsidP="005E30CE">
      <w:pPr>
        <w:pStyle w:val="aa"/>
        <w:jc w:val="both"/>
        <w:rPr>
          <w:rFonts w:ascii="Tahoma" w:hAnsi="Tahoma" w:cs="Tahoma"/>
          <w:sz w:val="10"/>
          <w:szCs w:val="10"/>
        </w:rPr>
      </w:pPr>
    </w:p>
    <w:p w14:paraId="1EE8D5B0" w14:textId="05ABBFA8" w:rsidR="005E30CE" w:rsidRDefault="005E30CE" w:rsidP="005E30CE">
      <w:pPr>
        <w:tabs>
          <w:tab w:val="left" w:pos="4011"/>
        </w:tabs>
        <w:jc w:val="both"/>
        <w:rPr>
          <w:rFonts w:ascii="Tahoma" w:hAnsi="Tahoma"/>
          <w:b/>
          <w:bCs/>
          <w:sz w:val="21"/>
          <w:szCs w:val="21"/>
        </w:rPr>
      </w:pPr>
      <w:r>
        <w:rPr>
          <w:rFonts w:ascii="Tahoma" w:hAnsi="Tahoma"/>
          <w:b/>
          <w:bCs/>
          <w:sz w:val="21"/>
          <w:szCs w:val="21"/>
        </w:rPr>
        <w:t>3</w:t>
      </w:r>
      <w:r>
        <w:rPr>
          <w:rFonts w:ascii="Tahoma" w:hAnsi="Tahoma"/>
          <w:b/>
          <w:bCs/>
          <w:sz w:val="21"/>
          <w:szCs w:val="21"/>
          <w:vertAlign w:val="superscript"/>
        </w:rPr>
        <w:t>η</w:t>
      </w:r>
      <w:r>
        <w:rPr>
          <w:rFonts w:ascii="Tahoma" w:hAnsi="Tahoma"/>
          <w:b/>
          <w:bCs/>
          <w:sz w:val="21"/>
          <w:szCs w:val="21"/>
        </w:rPr>
        <w:t xml:space="preserve"> ημέρα (Δευτέρα </w:t>
      </w:r>
      <w:r w:rsidR="00BF655B">
        <w:rPr>
          <w:rFonts w:ascii="Tahoma" w:hAnsi="Tahoma"/>
          <w:b/>
          <w:bCs/>
          <w:sz w:val="21"/>
          <w:szCs w:val="21"/>
        </w:rPr>
        <w:t>28/10</w:t>
      </w:r>
      <w:r>
        <w:rPr>
          <w:rFonts w:ascii="Tahoma" w:hAnsi="Tahoma"/>
          <w:b/>
          <w:bCs/>
          <w:sz w:val="21"/>
          <w:szCs w:val="21"/>
        </w:rPr>
        <w:t xml:space="preserve">): ΘΕΣΣΑΛΟΝΙΚΗ – Ανάκτορο ΑΙΓΩΝ – ΑΓ. ΝΙΚΟΛΑΟΣ – ΠΑΤΡΑ  </w:t>
      </w:r>
    </w:p>
    <w:p w14:paraId="655A8665" w14:textId="77777777" w:rsidR="005E30CE" w:rsidRPr="00D22DA9" w:rsidRDefault="005E30CE" w:rsidP="005E30CE">
      <w:pPr>
        <w:shd w:val="clear" w:color="auto" w:fill="FFFFFF"/>
        <w:jc w:val="both"/>
        <w:rPr>
          <w:rFonts w:ascii="Tahoma" w:hAnsi="Tahoma" w:cs="Tahoma"/>
          <w:color w:val="000000" w:themeColor="text1"/>
          <w:sz w:val="21"/>
          <w:szCs w:val="21"/>
          <w:shd w:val="clear" w:color="auto" w:fill="FFFFFF"/>
        </w:rPr>
      </w:pPr>
      <w:r w:rsidRPr="00E350E5">
        <w:rPr>
          <w:rFonts w:ascii="Tahoma" w:hAnsi="Tahoma" w:cs="Tahoma"/>
          <w:color w:val="000000" w:themeColor="text1"/>
          <w:sz w:val="21"/>
          <w:szCs w:val="21"/>
        </w:rPr>
        <w:t>Πρωινή αναχώρηση για το Ανάκτορο των Αιγών στην περιοχή της Βεργίνας. Πρόσφατα</w:t>
      </w:r>
      <w:r w:rsidRPr="00E350E5">
        <w:rPr>
          <w:rFonts w:ascii="Tahoma" w:hAnsi="Tahoma" w:cs="Tahoma"/>
          <w:color w:val="000000" w:themeColor="text1"/>
          <w:sz w:val="21"/>
          <w:szCs w:val="21"/>
          <w:shd w:val="clear" w:color="auto" w:fill="FFFFFF"/>
        </w:rPr>
        <w:t xml:space="preserve"> ολοκληρώθηκε η αναστήλωση του Ανακτόρου που</w:t>
      </w:r>
      <w:r w:rsidRPr="00E350E5">
        <w:rPr>
          <w:rStyle w:val="ac"/>
          <w:rFonts w:ascii="Tahoma" w:hAnsi="Tahoma" w:cs="Tahoma"/>
          <w:color w:val="000000" w:themeColor="text1"/>
          <w:sz w:val="21"/>
          <w:szCs w:val="21"/>
          <w:bdr w:val="none" w:sz="0" w:space="0" w:color="auto" w:frame="1"/>
          <w:shd w:val="clear" w:color="auto" w:fill="FFFFFF"/>
        </w:rPr>
        <w:t> </w:t>
      </w:r>
      <w:r w:rsidRPr="00E350E5">
        <w:rPr>
          <w:rStyle w:val="ac"/>
          <w:rFonts w:ascii="Tahoma" w:hAnsi="Tahoma" w:cs="Tahoma"/>
          <w:b w:val="0"/>
          <w:bCs w:val="0"/>
          <w:color w:val="000000" w:themeColor="text1"/>
          <w:sz w:val="21"/>
          <w:szCs w:val="21"/>
          <w:bdr w:val="none" w:sz="0" w:space="0" w:color="auto" w:frame="1"/>
          <w:shd w:val="clear" w:color="auto" w:fill="FFFFFF"/>
        </w:rPr>
        <w:t>έχτισε ο Φίλιππος Β’</w:t>
      </w:r>
      <w:r w:rsidRPr="00E350E5">
        <w:rPr>
          <w:rFonts w:ascii="Tahoma" w:hAnsi="Tahoma" w:cs="Tahoma"/>
          <w:color w:val="000000" w:themeColor="text1"/>
          <w:sz w:val="21"/>
          <w:szCs w:val="21"/>
          <w:shd w:val="clear" w:color="auto" w:fill="FFFFFF"/>
        </w:rPr>
        <w:t xml:space="preserve">  και θεωρείται το μεγαλύτερο οικοδόμημα της κλασικής Ελλάδας</w:t>
      </w:r>
      <w:r w:rsidRPr="00E350E5">
        <w:rPr>
          <w:rStyle w:val="ac"/>
          <w:rFonts w:ascii="Tahoma" w:hAnsi="Tahoma" w:cs="Tahoma"/>
          <w:color w:val="000000" w:themeColor="text1"/>
          <w:sz w:val="21"/>
          <w:szCs w:val="21"/>
          <w:bdr w:val="none" w:sz="0" w:space="0" w:color="auto" w:frame="1"/>
          <w:shd w:val="clear" w:color="auto" w:fill="FFFFFF"/>
        </w:rPr>
        <w:t xml:space="preserve">. </w:t>
      </w:r>
      <w:r w:rsidRPr="00E350E5">
        <w:rPr>
          <w:rStyle w:val="ac"/>
          <w:rFonts w:ascii="Tahoma" w:hAnsi="Tahoma" w:cs="Tahoma"/>
          <w:b w:val="0"/>
          <w:bCs w:val="0"/>
          <w:color w:val="000000" w:themeColor="text1"/>
          <w:sz w:val="21"/>
          <w:szCs w:val="21"/>
          <w:bdr w:val="none" w:sz="0" w:space="0" w:color="auto" w:frame="1"/>
          <w:shd w:val="clear" w:color="auto" w:fill="FFFFFF"/>
        </w:rPr>
        <w:t>Τον αποκαλούν «Παρθενώνα της Μακεδονίας»,</w:t>
      </w:r>
      <w:r w:rsidRPr="00E350E5">
        <w:rPr>
          <w:rFonts w:ascii="Tahoma" w:hAnsi="Tahoma" w:cs="Tahoma"/>
          <w:color w:val="000000" w:themeColor="text1"/>
          <w:sz w:val="21"/>
          <w:szCs w:val="21"/>
          <w:shd w:val="clear" w:color="auto" w:fill="FFFFFF"/>
        </w:rPr>
        <w:t xml:space="preserve"> κυρίως λόγω των κατασκευαστικών του χαρακτηριστικών και </w:t>
      </w:r>
      <w:r w:rsidRPr="00E350E5">
        <w:rPr>
          <w:rStyle w:val="ac"/>
          <w:rFonts w:ascii="Tahoma" w:hAnsi="Tahoma" w:cs="Tahoma"/>
          <w:b w:val="0"/>
          <w:bCs w:val="0"/>
          <w:color w:val="000000" w:themeColor="text1"/>
          <w:sz w:val="21"/>
          <w:szCs w:val="21"/>
          <w:bdr w:val="none" w:sz="0" w:space="0" w:color="auto" w:frame="1"/>
          <w:shd w:val="clear" w:color="auto" w:fill="FFFFFF"/>
        </w:rPr>
        <w:t>θεωρείται πρωτοποριακό για την εποχή του οικοδόμημα</w:t>
      </w:r>
      <w:r w:rsidRPr="00E350E5">
        <w:rPr>
          <w:rFonts w:ascii="Tahoma" w:hAnsi="Tahoma" w:cs="Tahoma"/>
          <w:color w:val="000000" w:themeColor="text1"/>
          <w:sz w:val="21"/>
          <w:szCs w:val="21"/>
          <w:shd w:val="clear" w:color="auto" w:fill="FFFFFF"/>
        </w:rPr>
        <w:t xml:space="preserve">. Θα περπατήσουμε ανάμεσα στις αναστηλωμένες κολώνες του και θα μάθουμε την ιστορία του. </w:t>
      </w:r>
      <w:r>
        <w:rPr>
          <w:rFonts w:ascii="Tahoma" w:hAnsi="Tahoma" w:cs="Tahoma"/>
          <w:color w:val="000000" w:themeColor="text1"/>
          <w:sz w:val="21"/>
          <w:szCs w:val="21"/>
          <w:shd w:val="clear" w:color="auto" w:fill="FFFFFF"/>
        </w:rPr>
        <w:t xml:space="preserve">Ακολουθεί η επίσκεψη μας στο νέο εντυπωσιακό Πολυκεντρικό Μουσεία Αιγών. </w:t>
      </w:r>
      <w:r>
        <w:rPr>
          <w:rFonts w:ascii="Tahoma" w:hAnsi="Tahoma"/>
          <w:color w:val="000000" w:themeColor="text1"/>
          <w:sz w:val="21"/>
          <w:szCs w:val="21"/>
        </w:rPr>
        <w:t xml:space="preserve">Επόμενος σταθμός μας είναι </w:t>
      </w:r>
      <w:r>
        <w:rPr>
          <w:rFonts w:ascii="Tahoma" w:hAnsi="Tahoma" w:cs="Tahoma"/>
          <w:sz w:val="21"/>
          <w:szCs w:val="21"/>
          <w:shd w:val="clear" w:color="auto" w:fill="FFFFFF"/>
        </w:rPr>
        <w:t xml:space="preserve">το άλσος του Αγίου Νικολάου Νάουσας όπου κέρδισε το πρώτο πανευρωπαϊκό βραβείο ανάπλασης και προσφέρεται για έναν περίπατο και γεύμα σε μια από τις ταβέρνες του πάρκου. Το πάρκο που βρίσκεται στους πρόποδες του Βερμίου, είναι ένα από τα ομορφότερα της χώρας μας, με πλατάνια αιωνόβια, ρυάκια, ξύλινα γεφύρια, καθώς και μια τεχνητή λιμνούλα. Το μεσημέρι θα αναχωρήσουμε για τη Πάτρα με ενδιάμεσες στάσεις. Άφιξη στη Πάτρα το βράδυ. </w:t>
      </w:r>
    </w:p>
    <w:p w14:paraId="5CE2B924" w14:textId="77777777" w:rsidR="005E30CE" w:rsidRPr="00E562F8" w:rsidRDefault="005E30CE" w:rsidP="005E30CE">
      <w:pPr>
        <w:shd w:val="clear" w:color="auto" w:fill="FFFFFF"/>
        <w:jc w:val="both"/>
        <w:rPr>
          <w:rFonts w:ascii="Tahoma" w:hAnsi="Tahoma" w:cs="Tahoma"/>
          <w:sz w:val="10"/>
          <w:szCs w:val="10"/>
          <w:shd w:val="clear" w:color="auto" w:fill="FFFFFF"/>
        </w:rPr>
      </w:pPr>
    </w:p>
    <w:p w14:paraId="00E57BDD" w14:textId="77777777" w:rsidR="005E30CE" w:rsidRDefault="005E30CE" w:rsidP="005E30CE">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464"/>
        <w:gridCol w:w="2796"/>
        <w:gridCol w:w="2645"/>
      </w:tblGrid>
      <w:tr w:rsidR="005E30CE" w14:paraId="669CAAB2" w14:textId="77777777" w:rsidTr="00EC3B3F">
        <w:tc>
          <w:tcPr>
            <w:tcW w:w="5613" w:type="dxa"/>
            <w:tcBorders>
              <w:top w:val="single" w:sz="4" w:space="0" w:color="auto"/>
              <w:left w:val="single" w:sz="4" w:space="0" w:color="auto"/>
              <w:bottom w:val="single" w:sz="4" w:space="0" w:color="auto"/>
              <w:right w:val="single" w:sz="4" w:space="0" w:color="auto"/>
            </w:tcBorders>
          </w:tcPr>
          <w:p w14:paraId="7ECD8255" w14:textId="77777777" w:rsidR="005E30CE" w:rsidRDefault="005E30CE" w:rsidP="00EC3B3F">
            <w:pPr>
              <w:tabs>
                <w:tab w:val="left" w:pos="2657"/>
              </w:tabs>
              <w:jc w:val="center"/>
              <w:rPr>
                <w:rFonts w:ascii="Tahoma" w:hAnsi="Tahoma" w:cs="Tahoma"/>
                <w:b/>
                <w:bCs/>
                <w:sz w:val="21"/>
                <w:szCs w:val="21"/>
              </w:rPr>
            </w:pPr>
          </w:p>
        </w:tc>
        <w:tc>
          <w:tcPr>
            <w:tcW w:w="2859" w:type="dxa"/>
            <w:tcBorders>
              <w:top w:val="single" w:sz="4" w:space="0" w:color="auto"/>
              <w:left w:val="single" w:sz="4" w:space="0" w:color="auto"/>
              <w:bottom w:val="single" w:sz="4" w:space="0" w:color="auto"/>
              <w:right w:val="single" w:sz="4" w:space="0" w:color="auto"/>
            </w:tcBorders>
            <w:hideMark/>
          </w:tcPr>
          <w:p w14:paraId="2D0DE7CC" w14:textId="77777777" w:rsidR="005E30CE" w:rsidRDefault="005E30CE" w:rsidP="00EC3B3F">
            <w:pPr>
              <w:tabs>
                <w:tab w:val="left" w:pos="2657"/>
              </w:tabs>
              <w:jc w:val="center"/>
              <w:rPr>
                <w:rFonts w:ascii="Tahoma" w:hAnsi="Tahoma" w:cs="Tahoma"/>
                <w:b/>
                <w:bCs/>
                <w:sz w:val="21"/>
                <w:szCs w:val="21"/>
              </w:rPr>
            </w:pPr>
            <w:r>
              <w:rPr>
                <w:rFonts w:ascii="Tahoma" w:hAnsi="Tahoma" w:cs="Tahoma"/>
                <w:b/>
                <w:bCs/>
                <w:sz w:val="21"/>
                <w:szCs w:val="21"/>
              </w:rPr>
              <w:t xml:space="preserve">Σε δίκλινο ή τρίκλινο </w:t>
            </w:r>
          </w:p>
          <w:p w14:paraId="0982584D" w14:textId="77777777" w:rsidR="005E30CE" w:rsidRDefault="005E30CE" w:rsidP="00EC3B3F">
            <w:pPr>
              <w:tabs>
                <w:tab w:val="left" w:pos="2657"/>
              </w:tabs>
              <w:jc w:val="center"/>
              <w:rPr>
                <w:rFonts w:ascii="Tahoma" w:hAnsi="Tahoma" w:cs="Tahoma"/>
                <w:b/>
                <w:bCs/>
                <w:sz w:val="21"/>
                <w:szCs w:val="21"/>
              </w:rPr>
            </w:pPr>
            <w:r>
              <w:rPr>
                <w:rFonts w:ascii="Tahoma" w:hAnsi="Tahoma"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6882379F" w14:textId="77777777" w:rsidR="005E30CE" w:rsidRDefault="005E30CE" w:rsidP="00EC3B3F">
            <w:pPr>
              <w:tabs>
                <w:tab w:val="left" w:pos="2657"/>
              </w:tabs>
              <w:jc w:val="center"/>
              <w:rPr>
                <w:rFonts w:ascii="Tahoma" w:hAnsi="Tahoma" w:cs="Tahoma"/>
                <w:b/>
                <w:bCs/>
                <w:sz w:val="21"/>
                <w:szCs w:val="21"/>
              </w:rPr>
            </w:pPr>
            <w:r>
              <w:rPr>
                <w:rFonts w:ascii="Tahoma" w:hAnsi="Tahoma" w:cs="Tahoma"/>
                <w:b/>
                <w:bCs/>
                <w:sz w:val="21"/>
                <w:szCs w:val="21"/>
              </w:rPr>
              <w:t>Σε Μονόκλινο δωμάτιο</w:t>
            </w:r>
          </w:p>
        </w:tc>
      </w:tr>
      <w:tr w:rsidR="005E30CE" w14:paraId="77E778C1" w14:textId="77777777" w:rsidTr="00EC3B3F">
        <w:tc>
          <w:tcPr>
            <w:tcW w:w="5613" w:type="dxa"/>
            <w:tcBorders>
              <w:top w:val="single" w:sz="4" w:space="0" w:color="auto"/>
              <w:left w:val="single" w:sz="4" w:space="0" w:color="auto"/>
              <w:bottom w:val="single" w:sz="4" w:space="0" w:color="auto"/>
              <w:right w:val="single" w:sz="4" w:space="0" w:color="auto"/>
            </w:tcBorders>
            <w:hideMark/>
          </w:tcPr>
          <w:p w14:paraId="234D6A00" w14:textId="00A39A2A" w:rsidR="005E30CE" w:rsidRDefault="005E30CE" w:rsidP="00EC3B3F">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έως </w:t>
            </w:r>
            <w:r w:rsidR="00ED4A69">
              <w:rPr>
                <w:rFonts w:ascii="Tahoma" w:hAnsi="Tahoma" w:cs="Tahoma"/>
                <w:bCs/>
                <w:sz w:val="21"/>
                <w:szCs w:val="21"/>
              </w:rPr>
              <w:t>26/09</w:t>
            </w:r>
            <w:r>
              <w:rPr>
                <w:rFonts w:ascii="Tahoma" w:hAnsi="Tahoma" w:cs="Tahoma"/>
                <w:bCs/>
                <w:sz w:val="21"/>
                <w:szCs w:val="21"/>
              </w:rPr>
              <w:t xml:space="preserve"> με προκαταβολή </w:t>
            </w:r>
          </w:p>
        </w:tc>
        <w:tc>
          <w:tcPr>
            <w:tcW w:w="2859" w:type="dxa"/>
            <w:tcBorders>
              <w:top w:val="single" w:sz="4" w:space="0" w:color="auto"/>
              <w:left w:val="single" w:sz="4" w:space="0" w:color="auto"/>
              <w:bottom w:val="single" w:sz="4" w:space="0" w:color="auto"/>
              <w:right w:val="single" w:sz="4" w:space="0" w:color="auto"/>
            </w:tcBorders>
            <w:hideMark/>
          </w:tcPr>
          <w:p w14:paraId="6BE834B9" w14:textId="5B768B4B" w:rsidR="005E30CE" w:rsidRPr="00CE130C" w:rsidRDefault="005E30CE" w:rsidP="00EC3B3F">
            <w:pPr>
              <w:tabs>
                <w:tab w:val="left" w:pos="2657"/>
              </w:tabs>
              <w:jc w:val="center"/>
              <w:rPr>
                <w:rFonts w:ascii="Tahoma" w:hAnsi="Tahoma" w:cs="Tahoma"/>
                <w:bCs/>
                <w:sz w:val="21"/>
                <w:szCs w:val="21"/>
                <w:lang w:val="en-US"/>
              </w:rPr>
            </w:pPr>
            <w:r>
              <w:rPr>
                <w:rFonts w:ascii="Tahoma" w:hAnsi="Tahoma" w:cs="Tahoma"/>
                <w:bCs/>
                <w:sz w:val="21"/>
                <w:szCs w:val="21"/>
                <w:lang w:val="en-US"/>
              </w:rPr>
              <w:t>1</w:t>
            </w:r>
            <w:r w:rsidR="00CE5FA4">
              <w:rPr>
                <w:rFonts w:ascii="Tahoma" w:hAnsi="Tahoma" w:cs="Tahoma"/>
                <w:bCs/>
                <w:sz w:val="21"/>
                <w:szCs w:val="21"/>
              </w:rPr>
              <w:t>8</w:t>
            </w:r>
            <w:r>
              <w:rPr>
                <w:rFonts w:ascii="Tahoma" w:hAnsi="Tahoma" w:cs="Tahoma"/>
                <w:bCs/>
                <w:sz w:val="21"/>
                <w:szCs w:val="21"/>
                <w:lang w:val="en-US"/>
              </w:rPr>
              <w:t>5 €</w:t>
            </w:r>
          </w:p>
        </w:tc>
        <w:tc>
          <w:tcPr>
            <w:tcW w:w="2693" w:type="dxa"/>
            <w:tcBorders>
              <w:top w:val="single" w:sz="4" w:space="0" w:color="auto"/>
              <w:left w:val="single" w:sz="4" w:space="0" w:color="auto"/>
              <w:bottom w:val="single" w:sz="4" w:space="0" w:color="auto"/>
              <w:right w:val="single" w:sz="4" w:space="0" w:color="auto"/>
            </w:tcBorders>
            <w:hideMark/>
          </w:tcPr>
          <w:p w14:paraId="463B9C49" w14:textId="3721E383" w:rsidR="005E30CE" w:rsidRPr="00C607BB" w:rsidRDefault="005E30CE" w:rsidP="00EC3B3F">
            <w:pPr>
              <w:tabs>
                <w:tab w:val="left" w:pos="2657"/>
              </w:tabs>
              <w:jc w:val="center"/>
              <w:rPr>
                <w:rFonts w:ascii="Tahoma" w:hAnsi="Tahoma" w:cs="Tahoma"/>
                <w:bCs/>
                <w:sz w:val="21"/>
                <w:szCs w:val="21"/>
                <w:lang w:val="en-US"/>
              </w:rPr>
            </w:pPr>
            <w:r>
              <w:rPr>
                <w:rFonts w:ascii="Tahoma" w:hAnsi="Tahoma" w:cs="Tahoma"/>
                <w:bCs/>
                <w:sz w:val="21"/>
                <w:szCs w:val="21"/>
                <w:lang w:val="en-US"/>
              </w:rPr>
              <w:t>2</w:t>
            </w:r>
            <w:r w:rsidR="00CE5FA4">
              <w:rPr>
                <w:rFonts w:ascii="Tahoma" w:hAnsi="Tahoma" w:cs="Tahoma"/>
                <w:bCs/>
                <w:sz w:val="21"/>
                <w:szCs w:val="21"/>
                <w:lang w:val="en-US"/>
              </w:rPr>
              <w:t>70</w:t>
            </w:r>
            <w:r>
              <w:rPr>
                <w:rFonts w:ascii="Tahoma" w:hAnsi="Tahoma" w:cs="Tahoma"/>
                <w:bCs/>
                <w:sz w:val="21"/>
                <w:szCs w:val="21"/>
                <w:lang w:val="en-US"/>
              </w:rPr>
              <w:t xml:space="preserve"> €</w:t>
            </w:r>
          </w:p>
        </w:tc>
      </w:tr>
      <w:tr w:rsidR="005E30CE" w14:paraId="6F12B365" w14:textId="77777777" w:rsidTr="00EC3B3F">
        <w:tc>
          <w:tcPr>
            <w:tcW w:w="5613" w:type="dxa"/>
            <w:tcBorders>
              <w:top w:val="single" w:sz="4" w:space="0" w:color="auto"/>
              <w:left w:val="single" w:sz="4" w:space="0" w:color="auto"/>
              <w:bottom w:val="single" w:sz="4" w:space="0" w:color="auto"/>
              <w:right w:val="single" w:sz="4" w:space="0" w:color="auto"/>
            </w:tcBorders>
            <w:hideMark/>
          </w:tcPr>
          <w:p w14:paraId="061074F6" w14:textId="02708A2E" w:rsidR="005E30CE" w:rsidRDefault="005E30CE" w:rsidP="00EC3B3F">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από τις </w:t>
            </w:r>
            <w:r w:rsidR="00ED4A69">
              <w:rPr>
                <w:rFonts w:ascii="Tahoma" w:hAnsi="Tahoma" w:cs="Tahoma"/>
                <w:bCs/>
                <w:sz w:val="21"/>
                <w:szCs w:val="21"/>
              </w:rPr>
              <w:t>27/09</w:t>
            </w:r>
          </w:p>
        </w:tc>
        <w:tc>
          <w:tcPr>
            <w:tcW w:w="2859" w:type="dxa"/>
            <w:tcBorders>
              <w:top w:val="single" w:sz="4" w:space="0" w:color="auto"/>
              <w:left w:val="single" w:sz="4" w:space="0" w:color="auto"/>
              <w:bottom w:val="single" w:sz="4" w:space="0" w:color="auto"/>
              <w:right w:val="single" w:sz="4" w:space="0" w:color="auto"/>
            </w:tcBorders>
            <w:hideMark/>
          </w:tcPr>
          <w:p w14:paraId="4063A3C2" w14:textId="1BA284C9" w:rsidR="005E30CE" w:rsidRPr="00C607BB" w:rsidRDefault="00CE5FA4" w:rsidP="00EC3B3F">
            <w:pPr>
              <w:tabs>
                <w:tab w:val="left" w:pos="2657"/>
              </w:tabs>
              <w:jc w:val="center"/>
              <w:rPr>
                <w:rFonts w:ascii="Tahoma" w:hAnsi="Tahoma" w:cs="Tahoma"/>
                <w:bCs/>
                <w:sz w:val="21"/>
                <w:szCs w:val="21"/>
                <w:lang w:val="en-US"/>
              </w:rPr>
            </w:pPr>
            <w:r>
              <w:rPr>
                <w:rFonts w:ascii="Tahoma" w:hAnsi="Tahoma" w:cs="Tahoma"/>
                <w:bCs/>
                <w:sz w:val="21"/>
                <w:szCs w:val="21"/>
              </w:rPr>
              <w:t>20</w:t>
            </w:r>
            <w:r w:rsidR="005E30CE">
              <w:rPr>
                <w:rFonts w:ascii="Tahoma" w:hAnsi="Tahoma" w:cs="Tahoma"/>
                <w:bCs/>
                <w:sz w:val="21"/>
                <w:szCs w:val="21"/>
                <w:lang w:val="en-US"/>
              </w:rPr>
              <w:t>0 €</w:t>
            </w:r>
          </w:p>
        </w:tc>
        <w:tc>
          <w:tcPr>
            <w:tcW w:w="2693" w:type="dxa"/>
            <w:tcBorders>
              <w:top w:val="single" w:sz="4" w:space="0" w:color="auto"/>
              <w:left w:val="single" w:sz="4" w:space="0" w:color="auto"/>
              <w:bottom w:val="single" w:sz="4" w:space="0" w:color="auto"/>
              <w:right w:val="single" w:sz="4" w:space="0" w:color="auto"/>
            </w:tcBorders>
            <w:hideMark/>
          </w:tcPr>
          <w:p w14:paraId="498E31A0" w14:textId="71A94B4A" w:rsidR="005E30CE" w:rsidRPr="00C607BB" w:rsidRDefault="005E30CE" w:rsidP="00EC3B3F">
            <w:pPr>
              <w:tabs>
                <w:tab w:val="left" w:pos="2657"/>
              </w:tabs>
              <w:jc w:val="center"/>
              <w:rPr>
                <w:rFonts w:ascii="Tahoma" w:hAnsi="Tahoma" w:cs="Tahoma"/>
                <w:bCs/>
                <w:sz w:val="21"/>
                <w:szCs w:val="21"/>
                <w:lang w:val="en-US"/>
              </w:rPr>
            </w:pPr>
            <w:r>
              <w:rPr>
                <w:rFonts w:ascii="Tahoma" w:hAnsi="Tahoma" w:cs="Tahoma"/>
                <w:bCs/>
                <w:sz w:val="21"/>
                <w:szCs w:val="21"/>
                <w:lang w:val="en-US"/>
              </w:rPr>
              <w:t>2</w:t>
            </w:r>
            <w:r w:rsidR="00CE5FA4">
              <w:rPr>
                <w:rFonts w:ascii="Tahoma" w:hAnsi="Tahoma" w:cs="Tahoma"/>
                <w:bCs/>
                <w:sz w:val="21"/>
                <w:szCs w:val="21"/>
                <w:lang w:val="en-US"/>
              </w:rPr>
              <w:t>8</w:t>
            </w:r>
            <w:r>
              <w:rPr>
                <w:rFonts w:ascii="Tahoma" w:hAnsi="Tahoma" w:cs="Tahoma"/>
                <w:bCs/>
                <w:sz w:val="21"/>
                <w:szCs w:val="21"/>
              </w:rPr>
              <w:t>5</w:t>
            </w:r>
            <w:r>
              <w:rPr>
                <w:rFonts w:ascii="Tahoma" w:hAnsi="Tahoma" w:cs="Tahoma"/>
                <w:bCs/>
                <w:sz w:val="21"/>
                <w:szCs w:val="21"/>
                <w:lang w:val="en-US"/>
              </w:rPr>
              <w:t xml:space="preserve"> €</w:t>
            </w:r>
          </w:p>
        </w:tc>
      </w:tr>
    </w:tbl>
    <w:p w14:paraId="3B791597" w14:textId="77777777" w:rsidR="005E30CE" w:rsidRDefault="005E30CE" w:rsidP="005E30CE">
      <w:pPr>
        <w:tabs>
          <w:tab w:val="left" w:pos="4611"/>
        </w:tabs>
        <w:rPr>
          <w:rFonts w:ascii="Tahoma" w:hAnsi="Tahoma"/>
          <w:sz w:val="8"/>
          <w:szCs w:val="8"/>
        </w:rPr>
      </w:pPr>
    </w:p>
    <w:p w14:paraId="2F3E0AE9" w14:textId="77777777" w:rsidR="005E30CE" w:rsidRDefault="005E30CE" w:rsidP="005E30CE">
      <w:pPr>
        <w:tabs>
          <w:tab w:val="left" w:pos="4611"/>
        </w:tabs>
        <w:rPr>
          <w:rFonts w:ascii="Tahoma" w:hAnsi="Tahoma"/>
          <w:sz w:val="8"/>
          <w:szCs w:val="8"/>
        </w:rPr>
      </w:pPr>
    </w:p>
    <w:p w14:paraId="7A356A4D" w14:textId="77777777" w:rsidR="005E30CE" w:rsidRDefault="005E30CE" w:rsidP="005E30CE">
      <w:pPr>
        <w:pBdr>
          <w:top w:val="single" w:sz="4" w:space="1" w:color="000000"/>
          <w:left w:val="single" w:sz="4" w:space="0" w:color="000000"/>
          <w:bottom w:val="single" w:sz="4" w:space="1" w:color="000000"/>
          <w:right w:val="single" w:sz="4" w:space="0" w:color="000000"/>
        </w:pBdr>
        <w:jc w:val="center"/>
        <w:rPr>
          <w:rFonts w:ascii="Tahoma" w:hAnsi="Tahoma"/>
          <w:b/>
          <w:bCs/>
          <w:sz w:val="21"/>
          <w:szCs w:val="21"/>
        </w:rPr>
      </w:pPr>
      <w:r>
        <w:rPr>
          <w:rFonts w:ascii="Tahoma" w:hAnsi="Tahoma"/>
          <w:b/>
          <w:bCs/>
          <w:sz w:val="21"/>
          <w:szCs w:val="21"/>
        </w:rPr>
        <w:t>ΠΕΡΙΛΑΜΒΑΝΟΝΤΑΙ</w:t>
      </w:r>
    </w:p>
    <w:p w14:paraId="6E3C0E1F" w14:textId="77777777" w:rsidR="005E30CE" w:rsidRDefault="005E30CE" w:rsidP="005E30CE">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Διαμονή στο ξενοδοχείο </w:t>
      </w:r>
      <w:r>
        <w:rPr>
          <w:rFonts w:ascii="Tahoma" w:hAnsi="Tahoma"/>
          <w:sz w:val="21"/>
          <w:szCs w:val="21"/>
          <w:lang w:val="en-US"/>
        </w:rPr>
        <w:t>MAVILI</w:t>
      </w:r>
      <w:r w:rsidRPr="002C11C7">
        <w:rPr>
          <w:rFonts w:ascii="Tahoma" w:hAnsi="Tahoma"/>
          <w:sz w:val="21"/>
          <w:szCs w:val="21"/>
        </w:rPr>
        <w:t xml:space="preserve"> </w:t>
      </w:r>
      <w:r>
        <w:rPr>
          <w:rFonts w:ascii="Tahoma" w:hAnsi="Tahoma"/>
          <w:sz w:val="21"/>
          <w:szCs w:val="21"/>
          <w:lang w:val="en-US"/>
        </w:rPr>
        <w:t>URBAN</w:t>
      </w:r>
      <w:r w:rsidRPr="002C11C7">
        <w:rPr>
          <w:rFonts w:ascii="Tahoma" w:hAnsi="Tahoma"/>
          <w:sz w:val="21"/>
          <w:szCs w:val="21"/>
        </w:rPr>
        <w:t xml:space="preserve"> </w:t>
      </w:r>
      <w:r>
        <w:rPr>
          <w:rFonts w:ascii="Tahoma" w:hAnsi="Tahoma"/>
          <w:sz w:val="21"/>
          <w:szCs w:val="21"/>
          <w:lang w:val="en-US"/>
        </w:rPr>
        <w:t>STAY</w:t>
      </w:r>
      <w:r w:rsidRPr="002C11C7">
        <w:rPr>
          <w:rFonts w:ascii="Tahoma" w:hAnsi="Tahoma"/>
          <w:sz w:val="21"/>
          <w:szCs w:val="21"/>
        </w:rPr>
        <w:t xml:space="preserve"> </w:t>
      </w:r>
      <w:r>
        <w:rPr>
          <w:rFonts w:ascii="Tahoma" w:hAnsi="Tahoma"/>
          <w:sz w:val="21"/>
          <w:szCs w:val="21"/>
        </w:rPr>
        <w:t>3*</w:t>
      </w:r>
      <w:r w:rsidRPr="002C11C7">
        <w:rPr>
          <w:rFonts w:ascii="Tahoma" w:hAnsi="Tahoma"/>
          <w:sz w:val="21"/>
          <w:szCs w:val="21"/>
        </w:rPr>
        <w:t xml:space="preserve"> </w:t>
      </w:r>
      <w:r>
        <w:rPr>
          <w:rFonts w:ascii="Tahoma" w:hAnsi="Tahoma"/>
          <w:sz w:val="21"/>
          <w:szCs w:val="21"/>
          <w:lang w:val="en-US"/>
        </w:rPr>
        <w:t>Superior</w:t>
      </w:r>
      <w:r>
        <w:rPr>
          <w:rFonts w:ascii="Tahoma" w:hAnsi="Tahoma"/>
          <w:sz w:val="21"/>
          <w:szCs w:val="21"/>
        </w:rPr>
        <w:t xml:space="preserve"> στο κέντρο της Θεσσαλονίκης με πρωινό σε μπουφέ</w:t>
      </w:r>
    </w:p>
    <w:p w14:paraId="10F6A8BC" w14:textId="77777777" w:rsidR="005E30CE" w:rsidRDefault="005E30CE" w:rsidP="005E30CE">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61B3F64F" w14:textId="77777777" w:rsidR="005E30CE" w:rsidRDefault="005E30CE" w:rsidP="005E30CE">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Η ξενάγηση στο Ανάκτορο των Αιγών</w:t>
      </w:r>
    </w:p>
    <w:p w14:paraId="4FFD0F83" w14:textId="77777777" w:rsidR="005E30CE" w:rsidRPr="00F7211E" w:rsidRDefault="005E30CE" w:rsidP="005E30CE">
      <w:pPr>
        <w:numPr>
          <w:ilvl w:val="0"/>
          <w:numId w:val="1"/>
        </w:numPr>
        <w:pBdr>
          <w:top w:val="single" w:sz="4" w:space="1" w:color="000000"/>
          <w:left w:val="single" w:sz="4" w:space="0" w:color="000000"/>
          <w:bottom w:val="single" w:sz="4" w:space="1" w:color="000000"/>
          <w:right w:val="single" w:sz="4" w:space="0" w:color="000000"/>
        </w:pBdr>
        <w:rPr>
          <w:rFonts w:ascii="Tahoma" w:hAnsi="Tahoma"/>
          <w:sz w:val="21"/>
          <w:szCs w:val="21"/>
        </w:rPr>
      </w:pPr>
      <w:r>
        <w:rPr>
          <w:rFonts w:ascii="Tahoma" w:hAnsi="Tahoma"/>
          <w:sz w:val="21"/>
          <w:szCs w:val="21"/>
        </w:rPr>
        <w:t xml:space="preserve">Αρχηγός – συνοδός </w:t>
      </w:r>
    </w:p>
    <w:p w14:paraId="1B31A329" w14:textId="77777777" w:rsidR="005E30CE" w:rsidRPr="00CE5FA4" w:rsidRDefault="005E30CE" w:rsidP="005E30CE">
      <w:pPr>
        <w:widowControl/>
        <w:suppressAutoHyphens w:val="0"/>
        <w:rPr>
          <w:rFonts w:ascii="Tahoma" w:eastAsiaTheme="minorHAnsi" w:hAnsi="Tahoma" w:cs="Tahoma"/>
          <w:b/>
          <w:kern w:val="0"/>
          <w:sz w:val="21"/>
          <w:szCs w:val="21"/>
          <w:u w:val="single"/>
          <w:lang w:val="en-US" w:eastAsia="en-US" w:bidi="ar-SA"/>
        </w:rPr>
      </w:pPr>
    </w:p>
    <w:p w14:paraId="272FC49C" w14:textId="77777777" w:rsidR="0000028F" w:rsidRDefault="0000028F" w:rsidP="005E30CE">
      <w:pPr>
        <w:widowControl/>
        <w:suppressAutoHyphens w:val="0"/>
        <w:rPr>
          <w:rFonts w:ascii="Tahoma" w:eastAsiaTheme="minorHAnsi" w:hAnsi="Tahoma" w:cs="Tahoma"/>
          <w:b/>
          <w:kern w:val="0"/>
          <w:sz w:val="21"/>
          <w:szCs w:val="21"/>
          <w:u w:val="single"/>
          <w:lang w:eastAsia="en-US" w:bidi="ar-SA"/>
        </w:rPr>
      </w:pPr>
    </w:p>
    <w:p w14:paraId="16ED44E2" w14:textId="77777777" w:rsidR="0000028F" w:rsidRDefault="0000028F" w:rsidP="005E30CE">
      <w:pPr>
        <w:widowControl/>
        <w:suppressAutoHyphens w:val="0"/>
        <w:rPr>
          <w:rFonts w:ascii="Tahoma" w:eastAsiaTheme="minorHAnsi" w:hAnsi="Tahoma" w:cs="Tahoma"/>
          <w:b/>
          <w:kern w:val="0"/>
          <w:sz w:val="21"/>
          <w:szCs w:val="21"/>
          <w:u w:val="single"/>
          <w:lang w:eastAsia="en-US" w:bidi="ar-SA"/>
        </w:rPr>
      </w:pPr>
    </w:p>
    <w:p w14:paraId="4F032E8E" w14:textId="77777777" w:rsidR="0000028F" w:rsidRDefault="0000028F" w:rsidP="005E30CE">
      <w:pPr>
        <w:widowControl/>
        <w:suppressAutoHyphens w:val="0"/>
        <w:rPr>
          <w:rFonts w:ascii="Tahoma" w:eastAsiaTheme="minorHAnsi" w:hAnsi="Tahoma" w:cs="Tahoma"/>
          <w:b/>
          <w:kern w:val="0"/>
          <w:sz w:val="21"/>
          <w:szCs w:val="21"/>
          <w:u w:val="single"/>
          <w:lang w:eastAsia="en-US" w:bidi="ar-SA"/>
        </w:rPr>
      </w:pPr>
    </w:p>
    <w:p w14:paraId="3AF84C9E" w14:textId="77777777" w:rsidR="0000028F" w:rsidRDefault="0000028F" w:rsidP="005E30CE">
      <w:pPr>
        <w:widowControl/>
        <w:suppressAutoHyphens w:val="0"/>
        <w:rPr>
          <w:rFonts w:ascii="Tahoma" w:eastAsiaTheme="minorHAnsi" w:hAnsi="Tahoma" w:cs="Tahoma"/>
          <w:b/>
          <w:kern w:val="0"/>
          <w:sz w:val="21"/>
          <w:szCs w:val="21"/>
          <w:u w:val="single"/>
          <w:lang w:eastAsia="en-US" w:bidi="ar-SA"/>
        </w:rPr>
      </w:pPr>
    </w:p>
    <w:p w14:paraId="320D8882" w14:textId="77777777" w:rsidR="0000028F" w:rsidRDefault="0000028F" w:rsidP="005E30CE">
      <w:pPr>
        <w:widowControl/>
        <w:suppressAutoHyphens w:val="0"/>
        <w:rPr>
          <w:rFonts w:ascii="Tahoma" w:eastAsiaTheme="minorHAnsi" w:hAnsi="Tahoma" w:cs="Tahoma"/>
          <w:b/>
          <w:kern w:val="0"/>
          <w:sz w:val="21"/>
          <w:szCs w:val="21"/>
          <w:u w:val="single"/>
          <w:lang w:eastAsia="en-US" w:bidi="ar-SA"/>
        </w:rPr>
      </w:pPr>
    </w:p>
    <w:p w14:paraId="04518867" w14:textId="77777777" w:rsidR="0000028F" w:rsidRDefault="0000028F" w:rsidP="005E30CE">
      <w:pPr>
        <w:widowControl/>
        <w:suppressAutoHyphens w:val="0"/>
        <w:rPr>
          <w:rFonts w:ascii="Tahoma" w:eastAsiaTheme="minorHAnsi" w:hAnsi="Tahoma" w:cs="Tahoma"/>
          <w:b/>
          <w:kern w:val="0"/>
          <w:sz w:val="21"/>
          <w:szCs w:val="21"/>
          <w:u w:val="single"/>
          <w:lang w:eastAsia="en-US" w:bidi="ar-SA"/>
        </w:rPr>
      </w:pPr>
    </w:p>
    <w:p w14:paraId="5A4D288B" w14:textId="4C3ABC2B" w:rsidR="005E30CE" w:rsidRPr="0075214E" w:rsidRDefault="005E30CE" w:rsidP="005E30CE">
      <w:pPr>
        <w:widowControl/>
        <w:suppressAutoHyphens w:val="0"/>
        <w:rPr>
          <w:rFonts w:ascii="Tahoma" w:eastAsiaTheme="minorHAnsi" w:hAnsi="Tahoma" w:cs="Tahoma"/>
          <w:b/>
          <w:kern w:val="0"/>
          <w:sz w:val="21"/>
          <w:szCs w:val="21"/>
          <w:u w:val="single"/>
          <w:lang w:eastAsia="en-US" w:bidi="ar-SA"/>
        </w:rPr>
      </w:pPr>
      <w:r w:rsidRPr="0075214E">
        <w:rPr>
          <w:rFonts w:ascii="Tahoma" w:eastAsiaTheme="minorHAnsi" w:hAnsi="Tahoma" w:cs="Tahoma"/>
          <w:b/>
          <w:kern w:val="0"/>
          <w:sz w:val="21"/>
          <w:szCs w:val="21"/>
          <w:u w:val="single"/>
          <w:lang w:eastAsia="en-US" w:bidi="ar-SA"/>
        </w:rPr>
        <w:t>ΣΗΜΕΙΩΣΕΙΣ:</w:t>
      </w:r>
    </w:p>
    <w:p w14:paraId="5D1955BB" w14:textId="12DB2DA4" w:rsidR="005E30CE" w:rsidRPr="0075214E" w:rsidRDefault="005E30CE" w:rsidP="005E30CE">
      <w:pPr>
        <w:numPr>
          <w:ilvl w:val="0"/>
          <w:numId w:val="2"/>
        </w:numPr>
        <w:rPr>
          <w:rFonts w:ascii="Tahoma" w:hAnsi="Tahoma" w:cs="Tahoma"/>
          <w:b/>
          <w:sz w:val="21"/>
          <w:szCs w:val="21"/>
        </w:rPr>
      </w:pPr>
      <w:r w:rsidRPr="0075214E">
        <w:rPr>
          <w:rFonts w:ascii="Tahoma" w:hAnsi="Tahoma" w:cs="Tahoma"/>
          <w:b/>
          <w:sz w:val="21"/>
          <w:szCs w:val="21"/>
        </w:rPr>
        <w:t xml:space="preserve">Προκαταβολή για κράτηση θέσης </w:t>
      </w:r>
      <w:r>
        <w:rPr>
          <w:rFonts w:ascii="Tahoma" w:hAnsi="Tahoma" w:cs="Tahoma"/>
          <w:b/>
          <w:sz w:val="21"/>
          <w:szCs w:val="21"/>
        </w:rPr>
        <w:t>7</w:t>
      </w:r>
      <w:r w:rsidRPr="0075214E">
        <w:rPr>
          <w:rFonts w:ascii="Tahoma" w:hAnsi="Tahoma" w:cs="Tahoma"/>
          <w:b/>
          <w:sz w:val="21"/>
          <w:szCs w:val="21"/>
        </w:rPr>
        <w:t xml:space="preserve">0 €. </w:t>
      </w:r>
      <w:r w:rsidRPr="0075214E">
        <w:rPr>
          <w:rFonts w:ascii="Tahoma" w:hAnsi="Tahoma" w:cs="Tahoma"/>
          <w:b/>
          <w:bCs/>
          <w:sz w:val="21"/>
          <w:szCs w:val="21"/>
        </w:rPr>
        <w:t xml:space="preserve">Εξόφληση έως </w:t>
      </w:r>
      <w:r>
        <w:rPr>
          <w:rFonts w:ascii="Tahoma" w:hAnsi="Tahoma" w:cs="Tahoma"/>
          <w:b/>
          <w:bCs/>
          <w:sz w:val="21"/>
          <w:szCs w:val="21"/>
        </w:rPr>
        <w:t>2</w:t>
      </w:r>
      <w:r w:rsidR="00CE5FA4" w:rsidRPr="00ED4A69">
        <w:rPr>
          <w:rFonts w:ascii="Tahoma" w:hAnsi="Tahoma" w:cs="Tahoma"/>
          <w:b/>
          <w:bCs/>
          <w:sz w:val="21"/>
          <w:szCs w:val="21"/>
        </w:rPr>
        <w:t>2</w:t>
      </w:r>
      <w:r>
        <w:rPr>
          <w:rFonts w:ascii="Tahoma" w:hAnsi="Tahoma" w:cs="Tahoma"/>
          <w:b/>
          <w:bCs/>
          <w:sz w:val="21"/>
          <w:szCs w:val="21"/>
        </w:rPr>
        <w:t>/</w:t>
      </w:r>
      <w:r w:rsidR="00CE5FA4" w:rsidRPr="00ED4A69">
        <w:rPr>
          <w:rFonts w:ascii="Tahoma" w:hAnsi="Tahoma" w:cs="Tahoma"/>
          <w:b/>
          <w:bCs/>
          <w:sz w:val="21"/>
          <w:szCs w:val="21"/>
        </w:rPr>
        <w:t>10</w:t>
      </w:r>
      <w:r w:rsidRPr="0075214E">
        <w:rPr>
          <w:rFonts w:ascii="Tahoma" w:hAnsi="Tahoma" w:cs="Tahoma"/>
          <w:b/>
          <w:bCs/>
          <w:sz w:val="21"/>
          <w:szCs w:val="21"/>
        </w:rPr>
        <w:t xml:space="preserve"> </w:t>
      </w:r>
    </w:p>
    <w:p w14:paraId="2FFABCBA" w14:textId="77777777" w:rsidR="005E30CE" w:rsidRPr="0075214E" w:rsidRDefault="005E30CE" w:rsidP="005E30CE">
      <w:pPr>
        <w:numPr>
          <w:ilvl w:val="0"/>
          <w:numId w:val="2"/>
        </w:numPr>
        <w:rPr>
          <w:rFonts w:ascii="Tahoma" w:hAnsi="Tahoma" w:cs="Tahoma"/>
          <w:sz w:val="21"/>
          <w:szCs w:val="21"/>
        </w:rPr>
      </w:pPr>
      <w:r w:rsidRPr="0075214E">
        <w:rPr>
          <w:rFonts w:ascii="Tahoma" w:hAnsi="Tahoma" w:cs="Tahoma"/>
          <w:sz w:val="21"/>
          <w:szCs w:val="21"/>
        </w:rPr>
        <w:t>Δεν περιλαμβάνονται: φόρος διαμονής, οι είσοδοι στους επισκεπτόμενους χώρους και ότι ρητά δεν αναφέρεται.</w:t>
      </w:r>
    </w:p>
    <w:p w14:paraId="41270496" w14:textId="77777777" w:rsidR="005E30CE" w:rsidRPr="0075214E" w:rsidRDefault="005E30CE" w:rsidP="005E30CE">
      <w:pPr>
        <w:widowControl/>
        <w:numPr>
          <w:ilvl w:val="0"/>
          <w:numId w:val="2"/>
        </w:numPr>
        <w:suppressAutoHyphens w:val="0"/>
        <w:rPr>
          <w:rFonts w:ascii="Tahoma" w:eastAsiaTheme="minorHAnsi" w:hAnsi="Tahoma" w:cs="Tahoma"/>
          <w:kern w:val="0"/>
          <w:sz w:val="21"/>
          <w:szCs w:val="21"/>
          <w:lang w:eastAsia="en-US" w:bidi="ar-SA"/>
        </w:rPr>
      </w:pPr>
      <w:r w:rsidRPr="0075214E">
        <w:rPr>
          <w:rFonts w:ascii="Tahoma" w:eastAsiaTheme="minorHAnsi" w:hAnsi="Tahoma" w:cs="Tahoma"/>
          <w:kern w:val="0"/>
          <w:sz w:val="21"/>
          <w:szCs w:val="21"/>
          <w:lang w:eastAsia="en-US" w:bidi="ar-SA"/>
        </w:rPr>
        <w:t>Το πρόγραμμα είναι ενδεικτικό και ενδέχεται να υπάρξουν τροποποιήσεις ως προς τη σειρά του προγράμματος.</w:t>
      </w:r>
    </w:p>
    <w:p w14:paraId="10E7C03E" w14:textId="77777777" w:rsidR="005E30CE" w:rsidRPr="0009092E" w:rsidRDefault="005E30CE" w:rsidP="005E30CE">
      <w:pPr>
        <w:numPr>
          <w:ilvl w:val="0"/>
          <w:numId w:val="2"/>
        </w:numPr>
        <w:rPr>
          <w:rFonts w:ascii="Tahoma" w:hAnsi="Tahoma" w:cs="Tahoma"/>
          <w:b/>
          <w:sz w:val="21"/>
          <w:szCs w:val="21"/>
        </w:rPr>
      </w:pPr>
      <w:r w:rsidRPr="0075214E">
        <w:rPr>
          <w:rFonts w:ascii="Tahoma" w:hAnsi="Tahoma" w:cs="Tahoma"/>
          <w:sz w:val="21"/>
          <w:szCs w:val="21"/>
        </w:rPr>
        <w:t>Σε περίπτωση που η πρόσβαση σε κάποιο σημείο του προγράμματος είναι αδύνατη</w:t>
      </w:r>
      <w:r>
        <w:rPr>
          <w:rFonts w:ascii="Tahoma" w:hAnsi="Tahoma" w:cs="Tahoma"/>
          <w:sz w:val="21"/>
          <w:szCs w:val="21"/>
        </w:rPr>
        <w:t xml:space="preserve"> είτε είναι δύσκολη λόγω των καιρικών συνθηκών</w:t>
      </w:r>
      <w:r w:rsidRPr="0075214E">
        <w:rPr>
          <w:rFonts w:ascii="Tahoma" w:hAnsi="Tahoma" w:cs="Tahoma"/>
          <w:sz w:val="21"/>
          <w:szCs w:val="21"/>
        </w:rPr>
        <w:t xml:space="preserve">, γίνεται αλλαγή επίσκεψης με κάποιο άλλο μέρος. </w:t>
      </w:r>
    </w:p>
    <w:p w14:paraId="25C6C485" w14:textId="77777777" w:rsidR="005E30CE" w:rsidRDefault="005E30CE" w:rsidP="005E30CE">
      <w:pPr>
        <w:jc w:val="both"/>
        <w:rPr>
          <w:sz w:val="4"/>
          <w:szCs w:val="4"/>
        </w:rPr>
      </w:pPr>
    </w:p>
    <w:p w14:paraId="556DEC6B" w14:textId="77777777" w:rsidR="005E30CE" w:rsidRDefault="005E30CE" w:rsidP="005E30CE">
      <w:pPr>
        <w:jc w:val="both"/>
        <w:rPr>
          <w:sz w:val="4"/>
          <w:szCs w:val="4"/>
        </w:rPr>
      </w:pPr>
    </w:p>
    <w:p w14:paraId="7513B75C" w14:textId="77777777" w:rsidR="005E30CE" w:rsidRDefault="005E30CE" w:rsidP="005E30CE">
      <w:pPr>
        <w:jc w:val="both"/>
        <w:rPr>
          <w:sz w:val="4"/>
          <w:szCs w:val="4"/>
        </w:rPr>
      </w:pPr>
    </w:p>
    <w:p w14:paraId="106E333E" w14:textId="77777777" w:rsidR="005E30CE" w:rsidRDefault="005E30CE" w:rsidP="005E30CE">
      <w:pPr>
        <w:jc w:val="both"/>
        <w:rPr>
          <w:sz w:val="4"/>
          <w:szCs w:val="4"/>
        </w:rPr>
      </w:pPr>
    </w:p>
    <w:p w14:paraId="6EB09DDF" w14:textId="77777777" w:rsidR="005E30CE" w:rsidRDefault="005E30CE" w:rsidP="005E30CE">
      <w:pPr>
        <w:jc w:val="both"/>
        <w:rPr>
          <w:sz w:val="4"/>
          <w:szCs w:val="4"/>
        </w:rPr>
      </w:pPr>
    </w:p>
    <w:p w14:paraId="08A577BD" w14:textId="77777777" w:rsidR="005E30CE" w:rsidRDefault="005E30CE" w:rsidP="005E30CE">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4EEF4DB9" w14:textId="77777777" w:rsidR="005E30CE" w:rsidRDefault="005E30CE" w:rsidP="005E30CE">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4D8597A9" w14:textId="77777777" w:rsidR="005E30CE" w:rsidRDefault="005E30CE" w:rsidP="005E30CE">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Τα δωμάτια των ξενοδοχείων παραλαμβάνονται στις 15:00 το μεσημέρι και παραδίδονται στις 11:00 το μεσημέρι ανεξάρτητα από την ώρα άφιξης και αναχώρησης των ταξιδιωτών. </w:t>
      </w:r>
    </w:p>
    <w:p w14:paraId="191805FD" w14:textId="77777777" w:rsidR="005E30CE" w:rsidRDefault="005E30CE" w:rsidP="005E30CE">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49AA7B59" w14:textId="77777777" w:rsidR="005E30CE" w:rsidRDefault="005E30CE" w:rsidP="005E30CE">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C4AE744" w14:textId="77777777" w:rsidR="005E30CE" w:rsidRDefault="005E30CE" w:rsidP="005E30CE">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30 – 15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5096DEB0" w14:textId="77777777" w:rsidR="005E30CE" w:rsidRDefault="005E30CE" w:rsidP="005E30CE">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46E9EE9D" w14:textId="77777777" w:rsidR="005E30CE" w:rsidRDefault="005E30CE" w:rsidP="005E30CE"/>
    <w:p w14:paraId="1773CD5C" w14:textId="77777777" w:rsidR="005E30CE" w:rsidRDefault="005E30CE" w:rsidP="005E30CE"/>
    <w:p w14:paraId="509A1178" w14:textId="77777777" w:rsidR="005E30CE" w:rsidRDefault="005E30CE" w:rsidP="005E30CE"/>
    <w:p w14:paraId="419D1AA3" w14:textId="77777777" w:rsidR="005E30CE" w:rsidRDefault="005E30CE" w:rsidP="005E30CE"/>
    <w:p w14:paraId="297113BC" w14:textId="77777777" w:rsidR="00134549" w:rsidRDefault="00134549"/>
    <w:sectPr w:rsidR="00134549" w:rsidSect="005E30CE">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1954242168">
    <w:abstractNumId w:val="0"/>
  </w:num>
  <w:num w:numId="2" w16cid:durableId="908921467">
    <w:abstractNumId w:val="1"/>
  </w:num>
  <w:num w:numId="3" w16cid:durableId="1691178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CE"/>
    <w:rsid w:val="0000028F"/>
    <w:rsid w:val="00134549"/>
    <w:rsid w:val="0017310B"/>
    <w:rsid w:val="003C34C5"/>
    <w:rsid w:val="00515CB5"/>
    <w:rsid w:val="005437FC"/>
    <w:rsid w:val="005E30CE"/>
    <w:rsid w:val="0073579D"/>
    <w:rsid w:val="00A83C31"/>
    <w:rsid w:val="00AC1D00"/>
    <w:rsid w:val="00AC6C85"/>
    <w:rsid w:val="00B840E5"/>
    <w:rsid w:val="00BF655B"/>
    <w:rsid w:val="00C80F72"/>
    <w:rsid w:val="00CE5FA4"/>
    <w:rsid w:val="00ED4A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92B4"/>
  <w15:chartTrackingRefBased/>
  <w15:docId w15:val="{F8C6ADCC-C70C-47F3-9BE0-5B4AC739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0CE"/>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5E3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E3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E30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E30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E30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E30C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E30C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E30C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E30C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E30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E30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E30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E30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E30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E30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E30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E30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E30CE"/>
    <w:rPr>
      <w:rFonts w:eastAsiaTheme="majorEastAsia" w:cstheme="majorBidi"/>
      <w:color w:val="272727" w:themeColor="text1" w:themeTint="D8"/>
    </w:rPr>
  </w:style>
  <w:style w:type="paragraph" w:styleId="a3">
    <w:name w:val="Title"/>
    <w:basedOn w:val="a"/>
    <w:next w:val="a"/>
    <w:link w:val="Char"/>
    <w:uiPriority w:val="10"/>
    <w:qFormat/>
    <w:rsid w:val="005E30C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E30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E30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E30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E30CE"/>
    <w:pPr>
      <w:spacing w:before="160"/>
      <w:jc w:val="center"/>
    </w:pPr>
    <w:rPr>
      <w:i/>
      <w:iCs/>
      <w:color w:val="404040" w:themeColor="text1" w:themeTint="BF"/>
    </w:rPr>
  </w:style>
  <w:style w:type="character" w:customStyle="1" w:styleId="Char1">
    <w:name w:val="Απόσπασμα Char"/>
    <w:basedOn w:val="a0"/>
    <w:link w:val="a5"/>
    <w:uiPriority w:val="29"/>
    <w:rsid w:val="005E30CE"/>
    <w:rPr>
      <w:i/>
      <w:iCs/>
      <w:color w:val="404040" w:themeColor="text1" w:themeTint="BF"/>
    </w:rPr>
  </w:style>
  <w:style w:type="paragraph" w:styleId="a6">
    <w:name w:val="List Paragraph"/>
    <w:basedOn w:val="a"/>
    <w:uiPriority w:val="34"/>
    <w:qFormat/>
    <w:rsid w:val="005E30CE"/>
    <w:pPr>
      <w:ind w:left="720"/>
      <w:contextualSpacing/>
    </w:pPr>
  </w:style>
  <w:style w:type="character" w:styleId="a7">
    <w:name w:val="Intense Emphasis"/>
    <w:basedOn w:val="a0"/>
    <w:uiPriority w:val="21"/>
    <w:qFormat/>
    <w:rsid w:val="005E30CE"/>
    <w:rPr>
      <w:i/>
      <w:iCs/>
      <w:color w:val="0F4761" w:themeColor="accent1" w:themeShade="BF"/>
    </w:rPr>
  </w:style>
  <w:style w:type="paragraph" w:styleId="a8">
    <w:name w:val="Intense Quote"/>
    <w:basedOn w:val="a"/>
    <w:next w:val="a"/>
    <w:link w:val="Char2"/>
    <w:uiPriority w:val="30"/>
    <w:qFormat/>
    <w:rsid w:val="005E3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E30CE"/>
    <w:rPr>
      <w:i/>
      <w:iCs/>
      <w:color w:val="0F4761" w:themeColor="accent1" w:themeShade="BF"/>
    </w:rPr>
  </w:style>
  <w:style w:type="character" w:styleId="a9">
    <w:name w:val="Intense Reference"/>
    <w:basedOn w:val="a0"/>
    <w:uiPriority w:val="32"/>
    <w:qFormat/>
    <w:rsid w:val="005E30CE"/>
    <w:rPr>
      <w:b/>
      <w:bCs/>
      <w:smallCaps/>
      <w:color w:val="0F4761" w:themeColor="accent1" w:themeShade="BF"/>
      <w:spacing w:val="5"/>
    </w:rPr>
  </w:style>
  <w:style w:type="character" w:styleId="-">
    <w:name w:val="Hyperlink"/>
    <w:basedOn w:val="a0"/>
    <w:unhideWhenUsed/>
    <w:rsid w:val="005E30CE"/>
    <w:rPr>
      <w:color w:val="0000FF"/>
      <w:u w:val="single"/>
    </w:rPr>
  </w:style>
  <w:style w:type="paragraph" w:styleId="aa">
    <w:name w:val="No Spacing"/>
    <w:uiPriority w:val="1"/>
    <w:qFormat/>
    <w:rsid w:val="005E30CE"/>
    <w:pPr>
      <w:spacing w:after="0" w:line="240" w:lineRule="auto"/>
    </w:pPr>
    <w:rPr>
      <w:kern w:val="0"/>
      <w14:ligatures w14:val="none"/>
    </w:rPr>
  </w:style>
  <w:style w:type="table" w:styleId="ab">
    <w:name w:val="Table Grid"/>
    <w:basedOn w:val="a1"/>
    <w:uiPriority w:val="59"/>
    <w:rsid w:val="005E30C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5E30CE"/>
    <w:rPr>
      <w:b/>
      <w:bCs/>
    </w:rPr>
  </w:style>
  <w:style w:type="character" w:styleId="ad">
    <w:name w:val="Unresolved Mention"/>
    <w:basedOn w:val="a0"/>
    <w:uiPriority w:val="99"/>
    <w:semiHidden/>
    <w:unhideWhenUsed/>
    <w:rsid w:val="003C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847</Words>
  <Characters>4579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10</cp:revision>
  <dcterms:created xsi:type="dcterms:W3CDTF">2025-07-24T08:34:00Z</dcterms:created>
  <dcterms:modified xsi:type="dcterms:W3CDTF">2025-08-27T16:31:00Z</dcterms:modified>
</cp:coreProperties>
</file>